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B245" w14:textId="5B6B3826" w:rsidR="17E551C1" w:rsidRDefault="17E551C1" w:rsidP="17E551C1">
      <w:pPr>
        <w:pStyle w:val="Rubrik1"/>
        <w:rPr>
          <w:rFonts w:cs="Arial"/>
        </w:rPr>
      </w:pPr>
    </w:p>
    <w:p w14:paraId="43431D56" w14:textId="6E0788B0" w:rsidR="17E551C1" w:rsidRDefault="17E551C1" w:rsidP="17E551C1">
      <w:pPr>
        <w:pStyle w:val="Rubrik1"/>
        <w:rPr>
          <w:rFonts w:cs="Arial"/>
        </w:rPr>
      </w:pPr>
    </w:p>
    <w:p w14:paraId="040CE568" w14:textId="48F3C866" w:rsidR="17E551C1" w:rsidRDefault="17E551C1" w:rsidP="17E551C1">
      <w:pPr>
        <w:pStyle w:val="Rubrik1"/>
        <w:rPr>
          <w:rFonts w:cs="Arial"/>
        </w:rPr>
      </w:pPr>
    </w:p>
    <w:p w14:paraId="7C84E9C1" w14:textId="7DC71D33" w:rsidR="17E551C1" w:rsidRDefault="17E551C1" w:rsidP="17E551C1">
      <w:pPr>
        <w:pStyle w:val="Rubrik1"/>
        <w:rPr>
          <w:rFonts w:cs="Arial"/>
        </w:rPr>
      </w:pPr>
    </w:p>
    <w:p w14:paraId="5B4693F2" w14:textId="1170826A" w:rsidR="17E551C1" w:rsidRDefault="17E551C1" w:rsidP="17E551C1">
      <w:pPr>
        <w:pStyle w:val="Rubrik1"/>
        <w:rPr>
          <w:rFonts w:cs="Arial"/>
        </w:rPr>
      </w:pPr>
    </w:p>
    <w:p w14:paraId="6FCD668C" w14:textId="4819DD93" w:rsidR="0025797C" w:rsidRPr="006C0695" w:rsidRDefault="0EEB1277" w:rsidP="0025797C">
      <w:pPr>
        <w:pStyle w:val="Rubrik1"/>
        <w:rPr>
          <w:rFonts w:cs="Arial"/>
        </w:rPr>
      </w:pPr>
      <w:r w:rsidRPr="2015206E">
        <w:rPr>
          <w:rFonts w:cs="Arial"/>
        </w:rPr>
        <w:t>V</w:t>
      </w:r>
      <w:r w:rsidR="0025797C" w:rsidRPr="2015206E">
        <w:rPr>
          <w:rFonts w:cs="Arial"/>
        </w:rPr>
        <w:t>erksamhetsmål och strategisk plan läsåret 2025/26: Blekinge</w:t>
      </w:r>
      <w:r w:rsidR="64FEA272" w:rsidRPr="2015206E">
        <w:rPr>
          <w:rFonts w:cs="Arial"/>
        </w:rPr>
        <w:t>/Bromölla</w:t>
      </w:r>
    </w:p>
    <w:p w14:paraId="09C382FC" w14:textId="79BEB815" w:rsidR="17E551C1" w:rsidRDefault="17E551C1" w:rsidP="17E551C1">
      <w:pPr>
        <w:pStyle w:val="Rubrik1"/>
        <w:rPr>
          <w:rFonts w:cs="Arial"/>
          <w:b w:val="0"/>
          <w:sz w:val="24"/>
          <w:szCs w:val="24"/>
        </w:rPr>
      </w:pPr>
    </w:p>
    <w:p w14:paraId="7CBA17F1" w14:textId="5F140579" w:rsidR="17E551C1" w:rsidRDefault="17E551C1" w:rsidP="17E551C1">
      <w:pPr>
        <w:pStyle w:val="Rubrik1"/>
        <w:rPr>
          <w:rFonts w:cs="Arial"/>
          <w:b w:val="0"/>
          <w:sz w:val="24"/>
          <w:szCs w:val="24"/>
        </w:rPr>
      </w:pPr>
    </w:p>
    <w:p w14:paraId="1E24C768" w14:textId="4097FF30" w:rsidR="17E551C1" w:rsidRDefault="17E551C1" w:rsidP="17E551C1">
      <w:pPr>
        <w:pStyle w:val="Rubrik1"/>
        <w:rPr>
          <w:rFonts w:cs="Arial"/>
          <w:b w:val="0"/>
          <w:sz w:val="24"/>
          <w:szCs w:val="24"/>
        </w:rPr>
      </w:pPr>
    </w:p>
    <w:p w14:paraId="2DA89A7C" w14:textId="1D3C9756" w:rsidR="17E551C1" w:rsidRDefault="17E551C1" w:rsidP="17E551C1">
      <w:pPr>
        <w:pStyle w:val="Rubrik1"/>
        <w:rPr>
          <w:rFonts w:cs="Arial"/>
          <w:b w:val="0"/>
          <w:sz w:val="24"/>
          <w:szCs w:val="24"/>
        </w:rPr>
      </w:pPr>
    </w:p>
    <w:p w14:paraId="5E7A7EAD" w14:textId="4EDC9F71" w:rsidR="17E551C1" w:rsidRDefault="17E551C1" w:rsidP="17E551C1">
      <w:pPr>
        <w:pStyle w:val="Rubrik1"/>
        <w:rPr>
          <w:rFonts w:cs="Arial"/>
          <w:b w:val="0"/>
          <w:sz w:val="24"/>
          <w:szCs w:val="24"/>
        </w:rPr>
      </w:pPr>
    </w:p>
    <w:p w14:paraId="0E4DF041" w14:textId="4CFA5E64" w:rsidR="17E551C1" w:rsidRDefault="17E551C1" w:rsidP="17E551C1">
      <w:pPr>
        <w:pStyle w:val="Rubrik1"/>
        <w:rPr>
          <w:rFonts w:cs="Arial"/>
          <w:b w:val="0"/>
          <w:sz w:val="24"/>
          <w:szCs w:val="24"/>
        </w:rPr>
      </w:pPr>
    </w:p>
    <w:p w14:paraId="3AFA0A4C" w14:textId="272AE089" w:rsidR="17E551C1" w:rsidRDefault="17E551C1" w:rsidP="17E551C1">
      <w:pPr>
        <w:pStyle w:val="Rubrik1"/>
        <w:rPr>
          <w:rFonts w:cs="Arial"/>
          <w:b w:val="0"/>
          <w:sz w:val="24"/>
          <w:szCs w:val="24"/>
        </w:rPr>
      </w:pPr>
    </w:p>
    <w:p w14:paraId="5D824835" w14:textId="131EF540" w:rsidR="17E551C1" w:rsidRDefault="17E551C1" w:rsidP="17E551C1">
      <w:pPr>
        <w:pStyle w:val="Rubrik1"/>
        <w:rPr>
          <w:rFonts w:cs="Arial"/>
          <w:b w:val="0"/>
          <w:sz w:val="24"/>
          <w:szCs w:val="24"/>
        </w:rPr>
      </w:pPr>
    </w:p>
    <w:p w14:paraId="6C4C109B" w14:textId="13B3094F" w:rsidR="17E551C1" w:rsidRDefault="17E551C1" w:rsidP="17E551C1">
      <w:pPr>
        <w:pStyle w:val="Rubrik1"/>
        <w:rPr>
          <w:rFonts w:cs="Arial"/>
          <w:b w:val="0"/>
          <w:sz w:val="24"/>
          <w:szCs w:val="24"/>
        </w:rPr>
      </w:pPr>
    </w:p>
    <w:p w14:paraId="015E52CB" w14:textId="2A78DD07" w:rsidR="17E551C1" w:rsidRDefault="17E551C1" w:rsidP="17E551C1">
      <w:pPr>
        <w:pStyle w:val="Rubrik1"/>
        <w:rPr>
          <w:rFonts w:cs="Arial"/>
          <w:b w:val="0"/>
          <w:sz w:val="24"/>
          <w:szCs w:val="24"/>
        </w:rPr>
      </w:pPr>
    </w:p>
    <w:p w14:paraId="71508EC3" w14:textId="18ECFC9F" w:rsidR="17E551C1" w:rsidRDefault="17E551C1" w:rsidP="17E551C1">
      <w:pPr>
        <w:pStyle w:val="Rubrik1"/>
        <w:rPr>
          <w:rFonts w:cs="Arial"/>
          <w:b w:val="0"/>
          <w:sz w:val="24"/>
          <w:szCs w:val="24"/>
        </w:rPr>
      </w:pPr>
    </w:p>
    <w:p w14:paraId="3695AF43" w14:textId="36F90731" w:rsidR="17E551C1" w:rsidRDefault="17E551C1" w:rsidP="17E551C1">
      <w:pPr>
        <w:pStyle w:val="Rubrik1"/>
        <w:rPr>
          <w:rFonts w:cs="Arial"/>
          <w:b w:val="0"/>
          <w:sz w:val="24"/>
          <w:szCs w:val="24"/>
        </w:rPr>
      </w:pPr>
    </w:p>
    <w:p w14:paraId="359B8157" w14:textId="7877FDBD" w:rsidR="17E551C1" w:rsidRDefault="17E551C1" w:rsidP="17E551C1">
      <w:pPr>
        <w:pStyle w:val="Rubrik1"/>
        <w:rPr>
          <w:rFonts w:cs="Arial"/>
          <w:b w:val="0"/>
          <w:sz w:val="24"/>
          <w:szCs w:val="24"/>
        </w:rPr>
      </w:pPr>
    </w:p>
    <w:p w14:paraId="7B46648C" w14:textId="0524CBC1" w:rsidR="17E551C1" w:rsidRDefault="17E551C1" w:rsidP="17E551C1">
      <w:pPr>
        <w:pStyle w:val="Rubrik1"/>
        <w:rPr>
          <w:rFonts w:cs="Arial"/>
          <w:b w:val="0"/>
          <w:sz w:val="24"/>
          <w:szCs w:val="24"/>
        </w:rPr>
      </w:pPr>
    </w:p>
    <w:p w14:paraId="07BE285D" w14:textId="0597731E" w:rsidR="17E551C1" w:rsidRDefault="17E551C1" w:rsidP="17E551C1">
      <w:pPr>
        <w:pStyle w:val="Rubrik1"/>
        <w:rPr>
          <w:rFonts w:cs="Arial"/>
          <w:b w:val="0"/>
          <w:sz w:val="24"/>
          <w:szCs w:val="24"/>
        </w:rPr>
      </w:pPr>
    </w:p>
    <w:p w14:paraId="5CEF26D7" w14:textId="1C8065CC" w:rsidR="17E551C1" w:rsidRDefault="17E551C1" w:rsidP="17E551C1">
      <w:pPr>
        <w:pStyle w:val="Rubrik1"/>
        <w:rPr>
          <w:rFonts w:cs="Arial"/>
          <w:b w:val="0"/>
          <w:sz w:val="24"/>
          <w:szCs w:val="24"/>
        </w:rPr>
      </w:pPr>
    </w:p>
    <w:p w14:paraId="60BAF136" w14:textId="33E874FF" w:rsidR="17E551C1" w:rsidRDefault="17E551C1" w:rsidP="17E551C1">
      <w:pPr>
        <w:pStyle w:val="Rubrik1"/>
        <w:rPr>
          <w:rFonts w:cs="Arial"/>
          <w:b w:val="0"/>
          <w:sz w:val="24"/>
          <w:szCs w:val="24"/>
        </w:rPr>
      </w:pPr>
    </w:p>
    <w:p w14:paraId="1E12D04D" w14:textId="73CC2897" w:rsidR="17E551C1" w:rsidRDefault="17E551C1" w:rsidP="17E551C1">
      <w:pPr>
        <w:pStyle w:val="Rubrik1"/>
        <w:rPr>
          <w:rFonts w:cs="Arial"/>
          <w:b w:val="0"/>
          <w:sz w:val="24"/>
          <w:szCs w:val="24"/>
        </w:rPr>
      </w:pPr>
    </w:p>
    <w:p w14:paraId="57555BD7" w14:textId="798B7903" w:rsidR="17E551C1" w:rsidRDefault="17E551C1" w:rsidP="17E551C1">
      <w:pPr>
        <w:pStyle w:val="Rubrik1"/>
        <w:rPr>
          <w:rFonts w:cs="Arial"/>
          <w:b w:val="0"/>
          <w:sz w:val="24"/>
          <w:szCs w:val="24"/>
        </w:rPr>
      </w:pPr>
    </w:p>
    <w:p w14:paraId="7F446C97" w14:textId="0B31F182" w:rsidR="17E551C1" w:rsidRDefault="17E551C1" w:rsidP="17E551C1">
      <w:pPr>
        <w:pStyle w:val="Rubrik1"/>
        <w:rPr>
          <w:rFonts w:cs="Arial"/>
          <w:b w:val="0"/>
          <w:sz w:val="24"/>
          <w:szCs w:val="24"/>
        </w:rPr>
      </w:pPr>
    </w:p>
    <w:p w14:paraId="0E11CEC3" w14:textId="578EF276" w:rsidR="17E551C1" w:rsidRDefault="17E551C1" w:rsidP="17E551C1">
      <w:pPr>
        <w:pStyle w:val="Rubrik1"/>
        <w:rPr>
          <w:rFonts w:cs="Arial"/>
          <w:b w:val="0"/>
          <w:sz w:val="24"/>
          <w:szCs w:val="24"/>
        </w:rPr>
      </w:pPr>
    </w:p>
    <w:p w14:paraId="1E5B321A" w14:textId="5AD0FFF3" w:rsidR="17E551C1" w:rsidRDefault="17E551C1" w:rsidP="17E551C1">
      <w:pPr>
        <w:pStyle w:val="Rubrik1"/>
        <w:rPr>
          <w:rFonts w:cs="Arial"/>
          <w:b w:val="0"/>
          <w:sz w:val="24"/>
          <w:szCs w:val="24"/>
        </w:rPr>
      </w:pPr>
    </w:p>
    <w:p w14:paraId="6E13DB00" w14:textId="1A4AA80A" w:rsidR="17E551C1" w:rsidRDefault="17E551C1" w:rsidP="17E551C1">
      <w:pPr>
        <w:pStyle w:val="Rubrik1"/>
        <w:rPr>
          <w:rFonts w:cs="Arial"/>
          <w:b w:val="0"/>
          <w:sz w:val="24"/>
          <w:szCs w:val="24"/>
        </w:rPr>
      </w:pPr>
    </w:p>
    <w:p w14:paraId="5CDDC2C0" w14:textId="74F5412A" w:rsidR="17E551C1" w:rsidRDefault="17E551C1" w:rsidP="17E551C1">
      <w:pPr>
        <w:pStyle w:val="Rubrik1"/>
        <w:rPr>
          <w:rFonts w:cs="Arial"/>
          <w:b w:val="0"/>
          <w:sz w:val="24"/>
          <w:szCs w:val="24"/>
        </w:rPr>
      </w:pPr>
    </w:p>
    <w:p w14:paraId="41751981" w14:textId="449BBC6A" w:rsidR="17E551C1" w:rsidRDefault="17E551C1" w:rsidP="17E551C1">
      <w:pPr>
        <w:pStyle w:val="Rubrik1"/>
        <w:rPr>
          <w:rFonts w:cs="Arial"/>
          <w:b w:val="0"/>
          <w:sz w:val="24"/>
          <w:szCs w:val="24"/>
        </w:rPr>
      </w:pPr>
    </w:p>
    <w:p w14:paraId="5B50D778" w14:textId="7495D261" w:rsidR="17E551C1" w:rsidRDefault="17E551C1" w:rsidP="17E551C1">
      <w:pPr>
        <w:pStyle w:val="Rubrik1"/>
        <w:rPr>
          <w:rFonts w:cs="Arial"/>
          <w:b w:val="0"/>
          <w:sz w:val="24"/>
          <w:szCs w:val="24"/>
        </w:rPr>
      </w:pPr>
    </w:p>
    <w:p w14:paraId="35E4059E" w14:textId="645606D8" w:rsidR="0025797C" w:rsidRPr="006C0695" w:rsidRDefault="1A91121B" w:rsidP="17E551C1">
      <w:pPr>
        <w:pStyle w:val="Rubrik1"/>
        <w:rPr>
          <w:rFonts w:cs="Arial"/>
          <w:b w:val="0"/>
          <w:i/>
          <w:iCs/>
          <w:sz w:val="24"/>
          <w:szCs w:val="24"/>
        </w:rPr>
      </w:pPr>
      <w:r w:rsidRPr="17E551C1">
        <w:rPr>
          <w:rFonts w:cs="Arial"/>
          <w:b w:val="0"/>
          <w:i/>
          <w:iCs/>
          <w:sz w:val="24"/>
          <w:szCs w:val="24"/>
        </w:rPr>
        <w:t>Fastställd av styrelsen den 3 september 2025</w:t>
      </w:r>
    </w:p>
    <w:p w14:paraId="5670A69C" w14:textId="77777777" w:rsidR="0025797C" w:rsidRPr="006C0695" w:rsidRDefault="0025797C" w:rsidP="0025797C">
      <w:pPr>
        <w:pStyle w:val="Ingetavstnd"/>
        <w:rPr>
          <w:rFonts w:ascii="Arial" w:hAnsi="Arial" w:cs="Arial"/>
          <w:lang w:eastAsia="sv-SE"/>
        </w:rPr>
      </w:pPr>
    </w:p>
    <w:p w14:paraId="3AB48969" w14:textId="77777777" w:rsidR="0025797C" w:rsidRPr="006C0695" w:rsidRDefault="0025797C" w:rsidP="17E551C1">
      <w:pPr>
        <w:rPr>
          <w:rFonts w:ascii="Arial" w:hAnsi="Arial" w:cs="Arial"/>
          <w:noProof/>
        </w:rPr>
      </w:pPr>
      <w:r w:rsidRPr="17E551C1">
        <w:rPr>
          <w:rFonts w:ascii="Arial" w:hAnsi="Arial" w:cs="Arial"/>
        </w:rPr>
        <w:br w:type="page"/>
      </w:r>
    </w:p>
    <w:p w14:paraId="77323D01" w14:textId="708BAEC1" w:rsidR="17E551C1" w:rsidRDefault="17E551C1" w:rsidP="17E551C1">
      <w:pPr>
        <w:pStyle w:val="Ingetavstnd"/>
      </w:pPr>
    </w:p>
    <w:p w14:paraId="143E309E" w14:textId="3C134F4B" w:rsidR="17E551C1" w:rsidRDefault="17E551C1" w:rsidP="17E551C1">
      <w:pPr>
        <w:pStyle w:val="Ingetavstnd"/>
      </w:pPr>
    </w:p>
    <w:p w14:paraId="3B0859B6" w14:textId="77777777" w:rsidR="0025797C" w:rsidRPr="006C0695" w:rsidRDefault="0025797C" w:rsidP="4C50F81C">
      <w:pPr>
        <w:pStyle w:val="Rubrik1"/>
        <w:rPr>
          <w:rFonts w:ascii="Georgia" w:eastAsia="Georgia" w:hAnsi="Georgia" w:cs="Georgia"/>
        </w:rPr>
      </w:pPr>
      <w:r w:rsidRPr="4C50F81C">
        <w:rPr>
          <w:rFonts w:ascii="Georgia" w:eastAsia="Georgia" w:hAnsi="Georgia" w:cs="Georgia"/>
        </w:rPr>
        <w:t xml:space="preserve">Blekinges verksamhetsmål: </w:t>
      </w:r>
      <w:r>
        <w:br/>
      </w:r>
      <w:r w:rsidRPr="4C50F81C">
        <w:rPr>
          <w:rFonts w:ascii="Georgia" w:eastAsia="Georgia" w:hAnsi="Georgia" w:cs="Georgia"/>
        </w:rPr>
        <w:t>Läsåret 2025/26</w:t>
      </w:r>
    </w:p>
    <w:p w14:paraId="4A66696B" w14:textId="77777777" w:rsidR="0025797C" w:rsidRPr="006C0695" w:rsidRDefault="0025797C" w:rsidP="4C50F81C">
      <w:pPr>
        <w:rPr>
          <w:rFonts w:eastAsia="Georgia" w:cs="Georgia"/>
          <w:lang w:eastAsia="sv-SE"/>
        </w:rPr>
      </w:pPr>
    </w:p>
    <w:p w14:paraId="55E70097" w14:textId="77777777" w:rsidR="0025797C" w:rsidRPr="006C0695" w:rsidRDefault="0025797C" w:rsidP="4C50F81C">
      <w:pPr>
        <w:pStyle w:val="Rubrik2"/>
        <w:rPr>
          <w:rFonts w:ascii="Georgia" w:eastAsia="Georgia" w:hAnsi="Georgia" w:cs="Georgia"/>
        </w:rPr>
      </w:pPr>
      <w:r w:rsidRPr="4C50F81C">
        <w:rPr>
          <w:rFonts w:ascii="Georgia" w:eastAsia="Georgia" w:hAnsi="Georgia" w:cs="Georgia"/>
        </w:rPr>
        <w:t>Grundskola</w:t>
      </w:r>
    </w:p>
    <w:p w14:paraId="1A0E8F14" w14:textId="6FA9D732"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 xml:space="preserve">Mål: andel aktiva grundskolor juni 2026: </w:t>
      </w:r>
      <w:r w:rsidR="267777B3" w:rsidRPr="4C50F81C">
        <w:rPr>
          <w:rFonts w:ascii="Georgia" w:eastAsia="Georgia" w:hAnsi="Georgia" w:cs="Georgia"/>
          <w:lang w:eastAsia="sv-SE"/>
        </w:rPr>
        <w:t>46</w:t>
      </w:r>
      <w:r w:rsidRPr="4C50F81C">
        <w:rPr>
          <w:rFonts w:ascii="Georgia" w:eastAsia="Georgia" w:hAnsi="Georgia" w:cs="Georgia"/>
          <w:lang w:eastAsia="sv-SE"/>
        </w:rPr>
        <w:t>%</w:t>
      </w:r>
    </w:p>
    <w:p w14:paraId="3B93AD29" w14:textId="77777777" w:rsidR="0025797C" w:rsidRPr="006C0695" w:rsidRDefault="0025797C" w:rsidP="4C50F81C">
      <w:pPr>
        <w:rPr>
          <w:rFonts w:eastAsia="Georgia" w:cs="Georgia"/>
          <w:lang w:eastAsia="sv-SE"/>
        </w:rPr>
      </w:pPr>
    </w:p>
    <w:p w14:paraId="511F2739" w14:textId="6FE9C400" w:rsidR="21C3D796" w:rsidRDefault="5F10A34C" w:rsidP="028C7BD4">
      <w:pPr>
        <w:rPr>
          <w:b/>
          <w:bCs/>
        </w:rPr>
      </w:pPr>
      <w:r w:rsidRPr="028C7BD4">
        <w:rPr>
          <w:b/>
          <w:bCs/>
        </w:rPr>
        <w:t>Målbild och utfall Grundskola</w:t>
      </w:r>
    </w:p>
    <w:tbl>
      <w:tblPr>
        <w:tblW w:w="9061" w:type="dxa"/>
        <w:tblLayout w:type="fixed"/>
        <w:tblLook w:val="0600" w:firstRow="0" w:lastRow="0" w:firstColumn="0" w:lastColumn="0" w:noHBand="1" w:noVBand="1"/>
      </w:tblPr>
      <w:tblGrid>
        <w:gridCol w:w="2833"/>
        <w:gridCol w:w="1770"/>
        <w:gridCol w:w="1245"/>
        <w:gridCol w:w="1695"/>
        <w:gridCol w:w="867"/>
        <w:gridCol w:w="651"/>
      </w:tblGrid>
      <w:tr w:rsidR="47FC18B2" w14:paraId="53DFE5F8" w14:textId="77777777" w:rsidTr="31CDD50A">
        <w:trPr>
          <w:trHeight w:val="930"/>
        </w:trPr>
        <w:tc>
          <w:tcPr>
            <w:tcW w:w="9061" w:type="dxa"/>
            <w:gridSpan w:val="6"/>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16A0F7F" w14:textId="1AF8D00C" w:rsidR="47FC18B2" w:rsidRDefault="47FC18B2" w:rsidP="47FC18B2">
            <w:pPr>
              <w:spacing w:after="0"/>
              <w:rPr>
                <w:rFonts w:ascii="Calibri" w:eastAsia="Calibri" w:hAnsi="Calibri" w:cs="Calibri"/>
              </w:rPr>
            </w:pPr>
            <w:r w:rsidRPr="31CDD50A">
              <w:rPr>
                <w:rFonts w:ascii="Calibri" w:eastAsia="Calibri" w:hAnsi="Calibri" w:cs="Calibri"/>
                <w:b/>
              </w:rPr>
              <w:t>Vad mäter vi:</w:t>
            </w:r>
            <w:r w:rsidRPr="31CDD50A">
              <w:rPr>
                <w:rFonts w:ascii="Calibri" w:eastAsia="Calibri" w:hAnsi="Calibri" w:cs="Calibri"/>
              </w:rPr>
              <w:t xml:space="preserve"> </w:t>
            </w:r>
          </w:p>
          <w:p w14:paraId="5195C949" w14:textId="54AC78C4" w:rsidR="47FC18B2" w:rsidRDefault="47FC18B2" w:rsidP="47FC18B2">
            <w:pPr>
              <w:spacing w:after="0"/>
              <w:rPr>
                <w:rFonts w:ascii="Calibri" w:eastAsia="Calibri" w:hAnsi="Calibri" w:cs="Calibri"/>
              </w:rPr>
            </w:pPr>
            <w:r w:rsidRPr="31CDD50A">
              <w:rPr>
                <w:rFonts w:ascii="Calibri" w:eastAsia="Calibri" w:hAnsi="Calibri" w:cs="Calibri"/>
                <w:i/>
              </w:rPr>
              <w:t xml:space="preserve">Aktivitet mäts genom användare loggar in, laddar ner material, tar del av utbildningar, deltar på aktiviteter eller får tillgång till våra läromedel. </w:t>
            </w:r>
            <w:r w:rsidRPr="31CDD50A">
              <w:rPr>
                <w:rFonts w:ascii="Calibri" w:eastAsia="Calibri" w:hAnsi="Calibri" w:cs="Calibri"/>
              </w:rPr>
              <w:t xml:space="preserve"> </w:t>
            </w:r>
          </w:p>
        </w:tc>
      </w:tr>
      <w:tr w:rsidR="47FC18B2" w14:paraId="4716E7C4" w14:textId="77777777" w:rsidTr="51A503B8">
        <w:trPr>
          <w:trHeight w:val="510"/>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7C2A6F71" w14:textId="590F9654" w:rsidR="47FC18B2" w:rsidRDefault="47FC18B2" w:rsidP="47FC18B2">
            <w:pPr>
              <w:spacing w:after="0"/>
              <w:rPr>
                <w:rFonts w:eastAsia="Georgia" w:cs="Georgia"/>
              </w:rPr>
            </w:pPr>
            <w:r w:rsidRPr="31CDD50A">
              <w:rPr>
                <w:rFonts w:eastAsia="Georgia" w:cs="Georgia"/>
              </w:rPr>
              <w:t xml:space="preserve">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center"/>
          </w:tcPr>
          <w:p w14:paraId="53287F46" w14:textId="7D6E65BD" w:rsidR="47FC18B2" w:rsidRDefault="47FC18B2" w:rsidP="47FC18B2">
            <w:pPr>
              <w:spacing w:after="0"/>
              <w:jc w:val="right"/>
              <w:rPr>
                <w:rFonts w:ascii="Arial" w:eastAsia="Arial" w:hAnsi="Arial" w:cs="Arial"/>
              </w:rPr>
            </w:pPr>
            <w:r w:rsidRPr="31CDD50A">
              <w:rPr>
                <w:rFonts w:ascii="Arial" w:eastAsia="Arial" w:hAnsi="Arial" w:cs="Arial"/>
                <w:b/>
              </w:rPr>
              <w:t>Antal skolor i regionen</w:t>
            </w:r>
            <w:r w:rsidRPr="31CDD50A">
              <w:rPr>
                <w:rFonts w:ascii="Arial" w:eastAsia="Arial" w:hAnsi="Arial" w:cs="Arial"/>
              </w:rPr>
              <w:t xml:space="preserve">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center"/>
          </w:tcPr>
          <w:p w14:paraId="21D141ED" w14:textId="18D383B8" w:rsidR="47FC18B2" w:rsidRDefault="47FC18B2" w:rsidP="47FC18B2">
            <w:pPr>
              <w:spacing w:after="0"/>
              <w:jc w:val="right"/>
              <w:rPr>
                <w:rFonts w:ascii="Arial" w:eastAsia="Arial" w:hAnsi="Arial" w:cs="Arial"/>
              </w:rPr>
            </w:pPr>
            <w:r w:rsidRPr="31CDD50A">
              <w:rPr>
                <w:rFonts w:ascii="Arial" w:eastAsia="Arial" w:hAnsi="Arial" w:cs="Arial"/>
                <w:b/>
              </w:rPr>
              <w:t>Aktiva skolor</w:t>
            </w:r>
            <w:r w:rsidRPr="31CDD50A">
              <w:rPr>
                <w:rFonts w:ascii="Arial" w:eastAsia="Arial" w:hAnsi="Arial" w:cs="Arial"/>
              </w:rPr>
              <w:t xml:space="preserve">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center"/>
          </w:tcPr>
          <w:p w14:paraId="2F99BF98" w14:textId="5961FBE9" w:rsidR="47FC18B2" w:rsidRDefault="47FC18B2" w:rsidP="47FC18B2">
            <w:pPr>
              <w:spacing w:after="0"/>
              <w:jc w:val="right"/>
              <w:rPr>
                <w:rFonts w:ascii="Arial" w:eastAsia="Arial" w:hAnsi="Arial" w:cs="Arial"/>
              </w:rPr>
            </w:pPr>
            <w:r w:rsidRPr="31CDD50A">
              <w:rPr>
                <w:rFonts w:ascii="Arial" w:eastAsia="Arial" w:hAnsi="Arial" w:cs="Arial"/>
                <w:b/>
              </w:rPr>
              <w:t>Andel skolor</w:t>
            </w:r>
            <w:r w:rsidRPr="31CDD50A">
              <w:rPr>
                <w:rFonts w:ascii="Arial" w:eastAsia="Arial" w:hAnsi="Arial" w:cs="Arial"/>
              </w:rPr>
              <w:t xml:space="preserve">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0258C050" w14:textId="61348B21" w:rsidR="47FC18B2" w:rsidRDefault="47FC18B2" w:rsidP="47FC18B2">
            <w:pPr>
              <w:spacing w:after="0"/>
              <w:rPr>
                <w:rFonts w:ascii="Arial" w:eastAsia="Arial" w:hAnsi="Arial" w:cs="Arial"/>
              </w:rPr>
            </w:pPr>
            <w:r w:rsidRPr="31CDD50A">
              <w:rPr>
                <w:rFonts w:ascii="Arial" w:eastAsia="Arial" w:hAnsi="Arial" w:cs="Arial"/>
                <w:b/>
              </w:rPr>
              <w:t>Utfall</w:t>
            </w:r>
            <w:r w:rsidRPr="31CDD50A">
              <w:rPr>
                <w:rFonts w:ascii="Arial" w:eastAsia="Arial" w:hAnsi="Arial" w:cs="Arial"/>
              </w:rPr>
              <w:t xml:space="preserve"> </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D0EFE1B" w14:textId="5506A125" w:rsidR="47FC18B2" w:rsidRDefault="47FC18B2" w:rsidP="47FC18B2">
            <w:pPr>
              <w:spacing w:after="0"/>
              <w:rPr>
                <w:rFonts w:eastAsia="Georgia" w:cs="Georgia"/>
              </w:rPr>
            </w:pPr>
            <w:r w:rsidRPr="31CDD50A">
              <w:rPr>
                <w:rFonts w:eastAsia="Georgia" w:cs="Georgia"/>
              </w:rPr>
              <w:t xml:space="preserve"> </w:t>
            </w:r>
          </w:p>
        </w:tc>
      </w:tr>
      <w:tr w:rsidR="47FC18B2" w14:paraId="00DDD129" w14:textId="77777777" w:rsidTr="51A503B8">
        <w:trPr>
          <w:trHeight w:val="600"/>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452BECD3" w14:textId="01EDC85A" w:rsidR="47FC18B2" w:rsidRDefault="47FC18B2" w:rsidP="47FC18B2">
            <w:pPr>
              <w:spacing w:after="0"/>
              <w:rPr>
                <w:rFonts w:ascii="Calibri" w:eastAsia="Calibri" w:hAnsi="Calibri" w:cs="Calibri"/>
              </w:rPr>
            </w:pPr>
            <w:r w:rsidRPr="31CDD50A">
              <w:rPr>
                <w:rFonts w:ascii="Calibri" w:eastAsia="Calibri" w:hAnsi="Calibri" w:cs="Calibri"/>
                <w:b/>
              </w:rPr>
              <w:t>Nollmätning 30 juni 2021</w:t>
            </w:r>
            <w:r w:rsidRPr="31CDD50A">
              <w:rPr>
                <w:rFonts w:ascii="Calibri" w:eastAsia="Calibri" w:hAnsi="Calibri" w:cs="Calibri"/>
              </w:rPr>
              <w:t xml:space="preserve">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1AC8DDDB" w14:textId="7E0D2825"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7E37F89F" w14:textId="5BE6AA9C" w:rsidR="47FC18B2" w:rsidRDefault="47FC18B2" w:rsidP="47FC18B2">
            <w:pPr>
              <w:spacing w:after="0"/>
              <w:rPr>
                <w:rFonts w:ascii="Calibri" w:eastAsia="Calibri" w:hAnsi="Calibri" w:cs="Calibri"/>
              </w:rPr>
            </w:pPr>
            <w:r w:rsidRPr="31CDD50A">
              <w:rPr>
                <w:rFonts w:ascii="Calibri" w:eastAsia="Calibri" w:hAnsi="Calibri" w:cs="Calibri"/>
              </w:rPr>
              <w:t xml:space="preserve">19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F65E2C9" w14:textId="7E7C383B" w:rsidR="47FC18B2" w:rsidRDefault="47FC18B2" w:rsidP="47FC18B2">
            <w:pPr>
              <w:spacing w:after="0"/>
              <w:rPr>
                <w:rFonts w:ascii="Calibri" w:eastAsia="Calibri" w:hAnsi="Calibri" w:cs="Calibri"/>
              </w:rPr>
            </w:pPr>
            <w:r w:rsidRPr="31CDD50A">
              <w:rPr>
                <w:rFonts w:ascii="Calibri" w:eastAsia="Calibri" w:hAnsi="Calibri" w:cs="Calibri"/>
              </w:rPr>
              <w:t xml:space="preserve">20%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022E919E" w14:textId="3481EA70" w:rsidR="47FC18B2" w:rsidRDefault="47FC18B2" w:rsidP="47FC18B2">
            <w:pPr>
              <w:spacing w:after="0"/>
              <w:rPr>
                <w:rFonts w:eastAsia="Georgia" w:cs="Georgia"/>
              </w:rPr>
            </w:pPr>
            <w:r w:rsidRPr="31CDD50A">
              <w:rPr>
                <w:rFonts w:eastAsia="Georgia" w:cs="Georgia"/>
              </w:rPr>
              <w:t xml:space="preserve"> </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4FFBBFE" w14:textId="326E7088" w:rsidR="47FC18B2" w:rsidRDefault="47FC18B2" w:rsidP="47FC18B2">
            <w:pPr>
              <w:spacing w:after="0"/>
              <w:rPr>
                <w:rFonts w:eastAsia="Georgia" w:cs="Georgia"/>
              </w:rPr>
            </w:pPr>
            <w:r w:rsidRPr="31CDD50A">
              <w:rPr>
                <w:rFonts w:eastAsia="Georgia" w:cs="Georgia"/>
              </w:rPr>
              <w:t xml:space="preserve"> </w:t>
            </w:r>
          </w:p>
        </w:tc>
      </w:tr>
      <w:tr w:rsidR="47FC18B2" w14:paraId="3BF56EF9" w14:textId="77777777" w:rsidTr="51A503B8">
        <w:trPr>
          <w:trHeight w:val="600"/>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4C42A42" w14:textId="237A5149" w:rsidR="47FC18B2" w:rsidRDefault="47FC18B2" w:rsidP="47FC18B2">
            <w:pPr>
              <w:spacing w:after="0"/>
              <w:rPr>
                <w:rFonts w:ascii="Calibri" w:eastAsia="Calibri" w:hAnsi="Calibri" w:cs="Calibri"/>
              </w:rPr>
            </w:pPr>
            <w:r w:rsidRPr="31CDD50A">
              <w:rPr>
                <w:rFonts w:ascii="Calibri" w:eastAsia="Calibri" w:hAnsi="Calibri" w:cs="Calibri"/>
              </w:rPr>
              <w:t xml:space="preserve">Mål 30 juni 22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5E6F840" w14:textId="7B078D70"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4D00B3F" w14:textId="65938057" w:rsidR="47FC18B2" w:rsidRDefault="47FC18B2" w:rsidP="47FC18B2">
            <w:pPr>
              <w:spacing w:after="0"/>
              <w:rPr>
                <w:rFonts w:ascii="Calibri" w:eastAsia="Calibri" w:hAnsi="Calibri" w:cs="Calibri"/>
              </w:rPr>
            </w:pPr>
            <w:r w:rsidRPr="31CDD50A">
              <w:rPr>
                <w:rFonts w:ascii="Calibri" w:eastAsia="Calibri" w:hAnsi="Calibri" w:cs="Calibri"/>
              </w:rPr>
              <w:t xml:space="preserve">30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0F99E90A" w14:textId="332CC872" w:rsidR="47FC18B2" w:rsidRDefault="47FC18B2" w:rsidP="47FC18B2">
            <w:pPr>
              <w:spacing w:after="0"/>
              <w:rPr>
                <w:rFonts w:ascii="Calibri" w:eastAsia="Calibri" w:hAnsi="Calibri" w:cs="Calibri"/>
              </w:rPr>
            </w:pPr>
            <w:r w:rsidRPr="31CDD50A">
              <w:rPr>
                <w:rFonts w:ascii="Calibri" w:eastAsia="Calibri" w:hAnsi="Calibri" w:cs="Calibri"/>
              </w:rPr>
              <w:t xml:space="preserve">32%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3DFA8FD" w14:textId="62D98709" w:rsidR="47FC18B2" w:rsidRDefault="47FC18B2" w:rsidP="47FC18B2">
            <w:pPr>
              <w:spacing w:after="0"/>
              <w:rPr>
                <w:rFonts w:eastAsia="Georgia" w:cs="Georgia"/>
              </w:rPr>
            </w:pPr>
            <w:r w:rsidRPr="31CDD50A">
              <w:rPr>
                <w:rFonts w:eastAsia="Georgia" w:cs="Georgia"/>
              </w:rPr>
              <w:t xml:space="preserve">24% </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F9B1AA9" w14:textId="1BD4ECC8" w:rsidR="47FC18B2" w:rsidRDefault="47FC18B2" w:rsidP="47FC18B2">
            <w:pPr>
              <w:spacing w:after="0"/>
              <w:rPr>
                <w:rFonts w:eastAsia="Georgia" w:cs="Georgia"/>
              </w:rPr>
            </w:pPr>
            <w:r w:rsidRPr="31CDD50A">
              <w:rPr>
                <w:rFonts w:eastAsia="Georgia" w:cs="Georgia"/>
              </w:rPr>
              <w:t xml:space="preserve"> </w:t>
            </w:r>
          </w:p>
        </w:tc>
      </w:tr>
      <w:tr w:rsidR="47FC18B2" w14:paraId="66B77FBB" w14:textId="77777777" w:rsidTr="51A503B8">
        <w:trPr>
          <w:trHeight w:val="600"/>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11555A70" w14:textId="1BB87FF2" w:rsidR="47FC18B2" w:rsidRDefault="47FC18B2" w:rsidP="47FC18B2">
            <w:pPr>
              <w:spacing w:after="0"/>
              <w:rPr>
                <w:rFonts w:ascii="Calibri" w:eastAsia="Calibri" w:hAnsi="Calibri" w:cs="Calibri"/>
              </w:rPr>
            </w:pPr>
            <w:r w:rsidRPr="31CDD50A">
              <w:rPr>
                <w:rFonts w:ascii="Calibri" w:eastAsia="Calibri" w:hAnsi="Calibri" w:cs="Calibri"/>
              </w:rPr>
              <w:t xml:space="preserve">Mål 30 juni 23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B97FFE7" w14:textId="393E2D99"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16A860DB" w14:textId="6BB7CE33" w:rsidR="47FC18B2" w:rsidRDefault="47FC18B2" w:rsidP="47FC18B2">
            <w:pPr>
              <w:spacing w:after="0"/>
              <w:rPr>
                <w:rFonts w:ascii="Calibri" w:eastAsia="Calibri" w:hAnsi="Calibri" w:cs="Calibri"/>
              </w:rPr>
            </w:pPr>
            <w:r w:rsidRPr="31CDD50A">
              <w:rPr>
                <w:rFonts w:ascii="Calibri" w:eastAsia="Calibri" w:hAnsi="Calibri" w:cs="Calibri"/>
              </w:rPr>
              <w:t xml:space="preserve">34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0A6CB14F" w14:textId="479E3C97" w:rsidR="47FC18B2" w:rsidRDefault="47FC18B2" w:rsidP="47FC18B2">
            <w:pPr>
              <w:spacing w:after="0"/>
              <w:rPr>
                <w:rFonts w:ascii="Calibri" w:eastAsia="Calibri" w:hAnsi="Calibri" w:cs="Calibri"/>
              </w:rPr>
            </w:pPr>
            <w:r w:rsidRPr="31CDD50A">
              <w:rPr>
                <w:rFonts w:ascii="Calibri" w:eastAsia="Calibri" w:hAnsi="Calibri" w:cs="Calibri"/>
              </w:rPr>
              <w:t xml:space="preserve">37%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6C2CFF67" w14:textId="0D12DFD3" w:rsidR="47FC18B2" w:rsidRDefault="47FC18B2" w:rsidP="47FC18B2">
            <w:pPr>
              <w:spacing w:after="0"/>
              <w:rPr>
                <w:rFonts w:eastAsia="Georgia" w:cs="Georgia"/>
              </w:rPr>
            </w:pPr>
            <w:r w:rsidRPr="31CDD50A">
              <w:rPr>
                <w:rFonts w:eastAsia="Georgia" w:cs="Georgia"/>
              </w:rPr>
              <w:t xml:space="preserve">32%  </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E5F9EDD" w14:textId="0C040CFC" w:rsidR="47FC18B2" w:rsidRDefault="47FC18B2" w:rsidP="47FC18B2">
            <w:pPr>
              <w:spacing w:after="0"/>
              <w:rPr>
                <w:rFonts w:eastAsia="Georgia" w:cs="Georgia"/>
              </w:rPr>
            </w:pPr>
            <w:r w:rsidRPr="31CDD50A">
              <w:rPr>
                <w:rFonts w:eastAsia="Georgia" w:cs="Georgia"/>
              </w:rPr>
              <w:t xml:space="preserve"> </w:t>
            </w:r>
          </w:p>
        </w:tc>
      </w:tr>
      <w:tr w:rsidR="47FC18B2" w14:paraId="26EC28F8" w14:textId="77777777" w:rsidTr="51A503B8">
        <w:trPr>
          <w:trHeight w:val="600"/>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5538E4E" w14:textId="7CC5E99C" w:rsidR="47FC18B2" w:rsidRDefault="47FC18B2" w:rsidP="47FC18B2">
            <w:pPr>
              <w:spacing w:after="0"/>
              <w:rPr>
                <w:rFonts w:ascii="Calibri" w:eastAsia="Calibri" w:hAnsi="Calibri" w:cs="Calibri"/>
              </w:rPr>
            </w:pPr>
            <w:r w:rsidRPr="31CDD50A">
              <w:rPr>
                <w:rFonts w:ascii="Calibri" w:eastAsia="Calibri" w:hAnsi="Calibri" w:cs="Calibri"/>
              </w:rPr>
              <w:t xml:space="preserve">Mål 30 juni 24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EFCC4B2" w14:textId="1CF4D460"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552B9A1" w14:textId="4262938E" w:rsidR="47FC18B2" w:rsidRDefault="47FC18B2" w:rsidP="47FC18B2">
            <w:pPr>
              <w:spacing w:after="0"/>
              <w:rPr>
                <w:rFonts w:ascii="Calibri" w:eastAsia="Calibri" w:hAnsi="Calibri" w:cs="Calibri"/>
              </w:rPr>
            </w:pPr>
            <w:r w:rsidRPr="31CDD50A">
              <w:rPr>
                <w:rFonts w:ascii="Calibri" w:eastAsia="Calibri" w:hAnsi="Calibri" w:cs="Calibri"/>
              </w:rPr>
              <w:t xml:space="preserve">37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1CFBBB33" w14:textId="61D33918" w:rsidR="47FC18B2" w:rsidRDefault="47FC18B2" w:rsidP="47FC18B2">
            <w:pPr>
              <w:spacing w:after="0"/>
              <w:rPr>
                <w:rFonts w:ascii="Calibri" w:eastAsia="Calibri" w:hAnsi="Calibri" w:cs="Calibri"/>
              </w:rPr>
            </w:pPr>
            <w:r w:rsidRPr="31CDD50A">
              <w:rPr>
                <w:rFonts w:ascii="Calibri" w:eastAsia="Calibri" w:hAnsi="Calibri" w:cs="Calibri"/>
              </w:rPr>
              <w:t xml:space="preserve">40%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00E2D33" w14:textId="0E5D64CA" w:rsidR="47FC18B2" w:rsidRPr="00BB02A0" w:rsidRDefault="47FC18B2" w:rsidP="47FC18B2">
            <w:pPr>
              <w:spacing w:after="0"/>
              <w:rPr>
                <w:rFonts w:eastAsia="Georgia" w:cs="Georgia"/>
                <w:color w:val="FFC874"/>
              </w:rPr>
            </w:pPr>
            <w:r w:rsidRPr="31CDD50A">
              <w:rPr>
                <w:rFonts w:eastAsia="Georgia" w:cs="Georgia"/>
              </w:rPr>
              <w:t xml:space="preserve"> </w:t>
            </w:r>
            <w:r w:rsidR="006A5FE8" w:rsidRPr="00BB02A0">
              <w:rPr>
                <w:rFonts w:eastAsia="Georgia" w:cs="Georgia"/>
              </w:rPr>
              <w:t>29%</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7565805D" w14:textId="01D8F8B6" w:rsidR="47FC18B2" w:rsidRDefault="47FC18B2" w:rsidP="47FC18B2">
            <w:pPr>
              <w:spacing w:after="0"/>
              <w:rPr>
                <w:rFonts w:eastAsia="Georgia" w:cs="Georgia"/>
              </w:rPr>
            </w:pPr>
            <w:r w:rsidRPr="31CDD50A">
              <w:rPr>
                <w:rFonts w:eastAsia="Georgia" w:cs="Georgia"/>
              </w:rPr>
              <w:t xml:space="preserve"> </w:t>
            </w:r>
          </w:p>
        </w:tc>
      </w:tr>
      <w:tr w:rsidR="47FC18B2" w14:paraId="09CFA294" w14:textId="77777777" w:rsidTr="51A503B8">
        <w:trPr>
          <w:trHeight w:val="375"/>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50082C4" w14:textId="0C6CF8BA" w:rsidR="47FC18B2" w:rsidRDefault="47FC18B2" w:rsidP="47FC18B2">
            <w:pPr>
              <w:spacing w:after="0"/>
              <w:rPr>
                <w:rFonts w:ascii="Calibri" w:eastAsia="Calibri" w:hAnsi="Calibri" w:cs="Calibri"/>
              </w:rPr>
            </w:pPr>
            <w:r w:rsidRPr="31CDD50A">
              <w:rPr>
                <w:rFonts w:ascii="Calibri" w:eastAsia="Calibri" w:hAnsi="Calibri" w:cs="Calibri"/>
              </w:rPr>
              <w:t xml:space="preserve">Mål 30 juni 25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7DA0AA23" w14:textId="3EED9DA3"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F09ED27" w14:textId="6903F672" w:rsidR="47FC18B2" w:rsidRDefault="47FC18B2" w:rsidP="47FC18B2">
            <w:pPr>
              <w:spacing w:after="0"/>
              <w:rPr>
                <w:rFonts w:ascii="Calibri" w:eastAsia="Calibri" w:hAnsi="Calibri" w:cs="Calibri"/>
              </w:rPr>
            </w:pPr>
            <w:r w:rsidRPr="31CDD50A">
              <w:rPr>
                <w:rFonts w:ascii="Calibri" w:eastAsia="Calibri" w:hAnsi="Calibri" w:cs="Calibri"/>
              </w:rPr>
              <w:t xml:space="preserve">40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A2092A2" w14:textId="329F4329" w:rsidR="47FC18B2" w:rsidRDefault="47FC18B2" w:rsidP="47FC18B2">
            <w:pPr>
              <w:spacing w:after="0"/>
              <w:rPr>
                <w:rFonts w:ascii="Calibri" w:eastAsia="Calibri" w:hAnsi="Calibri" w:cs="Calibri"/>
              </w:rPr>
            </w:pPr>
            <w:r w:rsidRPr="31CDD50A">
              <w:rPr>
                <w:rFonts w:ascii="Calibri" w:eastAsia="Calibri" w:hAnsi="Calibri" w:cs="Calibri"/>
              </w:rPr>
              <w:t xml:space="preserve">43%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963A548" w14:textId="54C3FFB1" w:rsidR="47FC18B2" w:rsidRDefault="47FC18B2" w:rsidP="47FC18B2">
            <w:pPr>
              <w:spacing w:after="0"/>
              <w:rPr>
                <w:rFonts w:eastAsia="Georgia" w:cs="Georgia"/>
              </w:rPr>
            </w:pPr>
            <w:r w:rsidRPr="31CDD50A">
              <w:rPr>
                <w:rFonts w:eastAsia="Georgia" w:cs="Georgia"/>
              </w:rPr>
              <w:t xml:space="preserve"> </w:t>
            </w:r>
            <w:r w:rsidR="00FB522F" w:rsidRPr="31CDD50A">
              <w:rPr>
                <w:rFonts w:eastAsia="Georgia" w:cs="Georgia"/>
              </w:rPr>
              <w:t>40</w:t>
            </w:r>
            <w:r w:rsidR="00CC5565" w:rsidRPr="31CDD50A">
              <w:rPr>
                <w:rFonts w:eastAsia="Georgia" w:cs="Georgia"/>
              </w:rPr>
              <w:t>%</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031B94D" w14:textId="718B6779" w:rsidR="47FC18B2" w:rsidRDefault="47FC18B2" w:rsidP="47FC18B2">
            <w:pPr>
              <w:spacing w:after="0"/>
              <w:rPr>
                <w:rFonts w:eastAsia="Georgia" w:cs="Georgia"/>
              </w:rPr>
            </w:pPr>
            <w:r w:rsidRPr="31CDD50A">
              <w:rPr>
                <w:rFonts w:eastAsia="Georgia" w:cs="Georgia"/>
              </w:rPr>
              <w:t xml:space="preserve"> </w:t>
            </w:r>
          </w:p>
        </w:tc>
      </w:tr>
      <w:tr w:rsidR="47FC18B2" w14:paraId="7F1476A0" w14:textId="77777777" w:rsidTr="51A503B8">
        <w:trPr>
          <w:trHeight w:val="225"/>
        </w:trPr>
        <w:tc>
          <w:tcPr>
            <w:tcW w:w="2833"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524CAEBC" w14:textId="36EB4369" w:rsidR="47FC18B2" w:rsidRDefault="47FC18B2" w:rsidP="47FC18B2">
            <w:pPr>
              <w:spacing w:after="0"/>
              <w:rPr>
                <w:rFonts w:ascii="Calibri" w:eastAsia="Calibri" w:hAnsi="Calibri" w:cs="Calibri"/>
              </w:rPr>
            </w:pPr>
            <w:r w:rsidRPr="31CDD50A">
              <w:rPr>
                <w:rFonts w:ascii="Calibri" w:eastAsia="Calibri" w:hAnsi="Calibri" w:cs="Calibri"/>
                <w:b/>
              </w:rPr>
              <w:t>Mål 30 juni 26</w:t>
            </w:r>
            <w:r w:rsidRPr="31CDD50A">
              <w:rPr>
                <w:rFonts w:ascii="Calibri" w:eastAsia="Calibri" w:hAnsi="Calibri" w:cs="Calibri"/>
              </w:rPr>
              <w:t xml:space="preserve"> </w:t>
            </w:r>
          </w:p>
        </w:tc>
        <w:tc>
          <w:tcPr>
            <w:tcW w:w="1770"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A4C0297" w14:textId="6ACBD789" w:rsidR="47FC18B2" w:rsidRDefault="47FC18B2" w:rsidP="47FC18B2">
            <w:pPr>
              <w:spacing w:after="0"/>
              <w:rPr>
                <w:rFonts w:ascii="Calibri" w:eastAsia="Calibri" w:hAnsi="Calibri" w:cs="Calibri"/>
              </w:rPr>
            </w:pPr>
            <w:r w:rsidRPr="31CDD50A">
              <w:rPr>
                <w:rFonts w:ascii="Calibri" w:eastAsia="Calibri" w:hAnsi="Calibri" w:cs="Calibri"/>
              </w:rPr>
              <w:t xml:space="preserve">89 </w:t>
            </w:r>
          </w:p>
        </w:tc>
        <w:tc>
          <w:tcPr>
            <w:tcW w:w="124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8CFEF16" w14:textId="3CC71905" w:rsidR="47FC18B2" w:rsidRDefault="47FC18B2" w:rsidP="47FC18B2">
            <w:pPr>
              <w:spacing w:after="0"/>
              <w:rPr>
                <w:rFonts w:ascii="Calibri" w:eastAsia="Calibri" w:hAnsi="Calibri" w:cs="Calibri"/>
              </w:rPr>
            </w:pPr>
            <w:r w:rsidRPr="31CDD50A">
              <w:rPr>
                <w:rFonts w:ascii="Calibri" w:eastAsia="Calibri" w:hAnsi="Calibri" w:cs="Calibri"/>
              </w:rPr>
              <w:t xml:space="preserve">43 </w:t>
            </w:r>
          </w:p>
        </w:tc>
        <w:tc>
          <w:tcPr>
            <w:tcW w:w="1695"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29E4CB43" w14:textId="2E7C6FC4" w:rsidR="47FC18B2" w:rsidRDefault="47FC18B2" w:rsidP="47FC18B2">
            <w:pPr>
              <w:spacing w:after="0"/>
              <w:rPr>
                <w:rFonts w:ascii="Calibri" w:eastAsia="Calibri" w:hAnsi="Calibri" w:cs="Calibri"/>
              </w:rPr>
            </w:pPr>
            <w:r w:rsidRPr="31CDD50A">
              <w:rPr>
                <w:rFonts w:ascii="Calibri" w:eastAsia="Calibri" w:hAnsi="Calibri" w:cs="Calibri"/>
              </w:rPr>
              <w:t xml:space="preserve">46% </w:t>
            </w:r>
          </w:p>
        </w:tc>
        <w:tc>
          <w:tcPr>
            <w:tcW w:w="867"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350B10B4" w14:textId="55F217FE" w:rsidR="47FC18B2" w:rsidRDefault="47FC18B2" w:rsidP="47FC18B2">
            <w:pPr>
              <w:spacing w:after="0"/>
              <w:rPr>
                <w:rFonts w:eastAsia="Georgia" w:cs="Georgia"/>
              </w:rPr>
            </w:pPr>
            <w:r w:rsidRPr="31CDD50A">
              <w:rPr>
                <w:rFonts w:eastAsia="Georgia" w:cs="Georgia"/>
              </w:rPr>
              <w:t xml:space="preserve"> </w:t>
            </w:r>
          </w:p>
        </w:tc>
        <w:tc>
          <w:tcPr>
            <w:tcW w:w="651" w:type="dxa"/>
            <w:tcBorders>
              <w:top w:val="single" w:sz="8" w:space="0" w:color="FFC874"/>
              <w:left w:val="single" w:sz="8" w:space="0" w:color="FFC874"/>
              <w:bottom w:val="single" w:sz="8" w:space="0" w:color="FFC874"/>
              <w:right w:val="single" w:sz="8" w:space="0" w:color="FFC874"/>
            </w:tcBorders>
            <w:tcMar>
              <w:top w:w="39" w:type="dxa"/>
              <w:left w:w="77" w:type="dxa"/>
              <w:bottom w:w="39" w:type="dxa"/>
              <w:right w:w="77" w:type="dxa"/>
            </w:tcMar>
            <w:vAlign w:val="bottom"/>
          </w:tcPr>
          <w:p w14:paraId="15E0DAAF" w14:textId="1835FBF5" w:rsidR="47FC18B2" w:rsidRDefault="47FC18B2" w:rsidP="47FC18B2">
            <w:pPr>
              <w:spacing w:after="0"/>
              <w:rPr>
                <w:rFonts w:eastAsia="Georgia" w:cs="Georgia"/>
                <w:color w:val="FFC874"/>
              </w:rPr>
            </w:pPr>
          </w:p>
        </w:tc>
      </w:tr>
    </w:tbl>
    <w:p w14:paraId="33861BAF" w14:textId="474FB888" w:rsidR="21C3D796" w:rsidRDefault="21C3D796" w:rsidP="47FC18B2">
      <w:pPr>
        <w:pStyle w:val="Ingetavstnd"/>
        <w:rPr>
          <w:rFonts w:eastAsia="Georgia"/>
        </w:rPr>
      </w:pPr>
    </w:p>
    <w:p w14:paraId="2B66CEE5" w14:textId="77777777" w:rsidR="0025797C" w:rsidRPr="00DB6D0C" w:rsidRDefault="0025797C" w:rsidP="4C50F81C">
      <w:pPr>
        <w:pStyle w:val="Rubrik3"/>
        <w:rPr>
          <w:rFonts w:ascii="Georgia" w:eastAsia="Georgia" w:hAnsi="Georgia" w:cs="Georgia"/>
          <w:lang w:eastAsia="sv-SE"/>
        </w:rPr>
      </w:pPr>
      <w:r w:rsidRPr="4C50F81C">
        <w:rPr>
          <w:rFonts w:ascii="Georgia" w:eastAsia="Georgia" w:hAnsi="Georgia" w:cs="Georgia"/>
          <w:lang w:eastAsia="sv-SE"/>
        </w:rPr>
        <w:t>Mål för läromedelsförsäljning (</w:t>
      </w:r>
      <w:r w:rsidRPr="4C50F81C">
        <w:rPr>
          <w:rFonts w:ascii="Georgia" w:eastAsia="Georgia" w:hAnsi="Georgia" w:cs="Georgia"/>
          <w:i/>
          <w:iCs/>
          <w:lang w:eastAsia="sv-SE"/>
        </w:rPr>
        <w:t xml:space="preserve">förväntansmål: </w:t>
      </w:r>
      <w:r w:rsidRPr="4C50F81C">
        <w:rPr>
          <w:rFonts w:ascii="Georgia" w:eastAsia="Georgia" w:hAnsi="Georgia" w:cs="Georgia"/>
          <w:i/>
          <w:iCs/>
          <w:noProof/>
          <w:lang w:eastAsia="sv-SE"/>
        </w:rPr>
        <w:t>51</w:t>
      </w:r>
      <w:r w:rsidRPr="4C50F81C">
        <w:rPr>
          <w:rFonts w:ascii="Georgia" w:eastAsia="Georgia" w:hAnsi="Georgia" w:cs="Georgia"/>
          <w:lang w:eastAsia="sv-SE"/>
        </w:rPr>
        <w:t>)</w:t>
      </w:r>
    </w:p>
    <w:tbl>
      <w:tblPr>
        <w:tblStyle w:val="Tabellrutnt"/>
        <w:tblW w:w="0" w:type="auto"/>
        <w:tblLook w:val="04A0" w:firstRow="1" w:lastRow="0" w:firstColumn="1" w:lastColumn="0" w:noHBand="0" w:noVBand="1"/>
      </w:tblPr>
      <w:tblGrid>
        <w:gridCol w:w="2834"/>
        <w:gridCol w:w="2834"/>
        <w:gridCol w:w="2834"/>
      </w:tblGrid>
      <w:tr w:rsidR="00DB6D0C" w:rsidRPr="00DB6D0C" w14:paraId="5773CDA4" w14:textId="77777777" w:rsidTr="4C50F81C">
        <w:tc>
          <w:tcPr>
            <w:tcW w:w="2834" w:type="dxa"/>
          </w:tcPr>
          <w:p w14:paraId="221BE83B" w14:textId="77777777" w:rsidR="0025797C" w:rsidRPr="00DB6D0C" w:rsidRDefault="0025797C" w:rsidP="4C50F81C">
            <w:pPr>
              <w:pStyle w:val="Ingetavstnd"/>
              <w:jc w:val="center"/>
              <w:rPr>
                <w:rFonts w:eastAsia="Georgia" w:cs="Georgia"/>
                <w:lang w:eastAsia="sv-SE"/>
              </w:rPr>
            </w:pPr>
            <w:r w:rsidRPr="4C50F81C">
              <w:rPr>
                <w:rFonts w:eastAsia="Georgia" w:cs="Georgia"/>
                <w:lang w:eastAsia="sv-SE"/>
              </w:rPr>
              <w:t>Vårt samhälle</w:t>
            </w:r>
          </w:p>
        </w:tc>
        <w:tc>
          <w:tcPr>
            <w:tcW w:w="2834" w:type="dxa"/>
          </w:tcPr>
          <w:p w14:paraId="23A8EC63" w14:textId="77777777" w:rsidR="0025797C" w:rsidRPr="00DB6D0C" w:rsidRDefault="0025797C" w:rsidP="4C50F81C">
            <w:pPr>
              <w:pStyle w:val="Ingetavstnd"/>
              <w:jc w:val="center"/>
              <w:rPr>
                <w:rFonts w:eastAsia="Georgia" w:cs="Georgia"/>
                <w:lang w:eastAsia="sv-SE"/>
              </w:rPr>
            </w:pPr>
            <w:r w:rsidRPr="4C50F81C">
              <w:rPr>
                <w:rFonts w:eastAsia="Georgia" w:cs="Georgia"/>
                <w:lang w:eastAsia="sv-SE"/>
              </w:rPr>
              <w:t>Se möjligheterna</w:t>
            </w:r>
          </w:p>
        </w:tc>
        <w:tc>
          <w:tcPr>
            <w:tcW w:w="2834" w:type="dxa"/>
          </w:tcPr>
          <w:p w14:paraId="22815A59" w14:textId="77777777" w:rsidR="0025797C" w:rsidRPr="00DB6D0C" w:rsidRDefault="0025797C" w:rsidP="4C50F81C">
            <w:pPr>
              <w:pStyle w:val="Ingetavstnd"/>
              <w:jc w:val="center"/>
              <w:rPr>
                <w:rFonts w:eastAsia="Georgia" w:cs="Georgia"/>
                <w:lang w:eastAsia="sv-SE"/>
              </w:rPr>
            </w:pPr>
            <w:r w:rsidRPr="4C50F81C">
              <w:rPr>
                <w:rFonts w:eastAsia="Georgia" w:cs="Georgia"/>
                <w:lang w:eastAsia="sv-SE"/>
              </w:rPr>
              <w:t>Min framtid och ekonomi</w:t>
            </w:r>
          </w:p>
        </w:tc>
      </w:tr>
      <w:tr w:rsidR="00DB6D0C" w:rsidRPr="00DB6D0C" w14:paraId="09492585" w14:textId="77777777" w:rsidTr="4C50F81C">
        <w:tc>
          <w:tcPr>
            <w:tcW w:w="2834" w:type="dxa"/>
          </w:tcPr>
          <w:p w14:paraId="10A4E718" w14:textId="796D7BF9" w:rsidR="0025797C" w:rsidRPr="00DB6D0C" w:rsidRDefault="2B46118A" w:rsidP="4C50F81C">
            <w:pPr>
              <w:pStyle w:val="Ingetavstnd"/>
              <w:jc w:val="center"/>
              <w:rPr>
                <w:rFonts w:eastAsia="Georgia" w:cs="Georgia"/>
                <w:b/>
                <w:bCs/>
                <w:lang w:eastAsia="sv-SE"/>
              </w:rPr>
            </w:pPr>
            <w:r w:rsidRPr="4C50F81C">
              <w:rPr>
                <w:rFonts w:eastAsia="Georgia" w:cs="Georgia"/>
                <w:b/>
                <w:bCs/>
                <w:lang w:eastAsia="sv-SE"/>
              </w:rPr>
              <w:t>35</w:t>
            </w:r>
          </w:p>
        </w:tc>
        <w:tc>
          <w:tcPr>
            <w:tcW w:w="2834" w:type="dxa"/>
          </w:tcPr>
          <w:p w14:paraId="21424762" w14:textId="3BAC62D6" w:rsidR="0025797C" w:rsidRPr="00DB6D0C" w:rsidRDefault="2B46118A" w:rsidP="4C50F81C">
            <w:pPr>
              <w:pStyle w:val="Ingetavstnd"/>
              <w:jc w:val="center"/>
              <w:rPr>
                <w:rFonts w:eastAsia="Georgia" w:cs="Georgia"/>
                <w:b/>
                <w:bCs/>
                <w:lang w:eastAsia="sv-SE"/>
              </w:rPr>
            </w:pPr>
            <w:r w:rsidRPr="4C50F81C">
              <w:rPr>
                <w:rFonts w:eastAsia="Georgia" w:cs="Georgia"/>
                <w:b/>
                <w:bCs/>
                <w:lang w:eastAsia="sv-SE"/>
              </w:rPr>
              <w:t>20</w:t>
            </w:r>
          </w:p>
        </w:tc>
        <w:tc>
          <w:tcPr>
            <w:tcW w:w="2834" w:type="dxa"/>
          </w:tcPr>
          <w:p w14:paraId="06B92EE8" w14:textId="1D83C6EE" w:rsidR="0025797C" w:rsidRPr="00DB6D0C" w:rsidRDefault="2B46118A" w:rsidP="4C50F81C">
            <w:pPr>
              <w:pStyle w:val="Ingetavstnd"/>
              <w:jc w:val="center"/>
              <w:rPr>
                <w:rFonts w:eastAsia="Georgia" w:cs="Georgia"/>
                <w:b/>
                <w:bCs/>
                <w:lang w:eastAsia="sv-SE"/>
              </w:rPr>
            </w:pPr>
            <w:r w:rsidRPr="4C50F81C">
              <w:rPr>
                <w:rFonts w:eastAsia="Georgia" w:cs="Georgia"/>
                <w:b/>
                <w:bCs/>
                <w:lang w:eastAsia="sv-SE"/>
              </w:rPr>
              <w:t>10</w:t>
            </w:r>
          </w:p>
        </w:tc>
      </w:tr>
    </w:tbl>
    <w:p w14:paraId="56310B60" w14:textId="77777777" w:rsidR="0025797C" w:rsidRPr="00DB6D0C" w:rsidRDefault="0025797C" w:rsidP="4C50F81C">
      <w:pPr>
        <w:pStyle w:val="Ingetavstnd"/>
        <w:rPr>
          <w:rFonts w:eastAsia="Georgia" w:cs="Georgia"/>
          <w:color w:val="FF0000"/>
          <w:lang w:eastAsia="sv-SE"/>
        </w:rPr>
      </w:pPr>
    </w:p>
    <w:p w14:paraId="328E3439" w14:textId="77777777" w:rsidR="0025797C" w:rsidRPr="006C0695" w:rsidRDefault="0025797C" w:rsidP="4C50F81C">
      <w:pPr>
        <w:pStyle w:val="Rubrik2"/>
        <w:rPr>
          <w:rFonts w:ascii="Georgia" w:eastAsia="Georgia" w:hAnsi="Georgia" w:cs="Georgia"/>
        </w:rPr>
      </w:pPr>
    </w:p>
    <w:p w14:paraId="491CAA2C" w14:textId="1D1772EB" w:rsidR="028C7BD4" w:rsidRDefault="028C7BD4" w:rsidP="028C7BD4">
      <w:pPr>
        <w:pStyle w:val="Rubrik2"/>
        <w:rPr>
          <w:rFonts w:ascii="Georgia" w:eastAsia="Georgia" w:hAnsi="Georgia" w:cs="Georgia"/>
        </w:rPr>
      </w:pPr>
    </w:p>
    <w:p w14:paraId="11A68CA3" w14:textId="77777777" w:rsidR="00ED2944" w:rsidRDefault="00ED2944" w:rsidP="4C50F81C">
      <w:pPr>
        <w:pStyle w:val="Rubrik2"/>
        <w:rPr>
          <w:rFonts w:ascii="Georgia" w:eastAsia="Georgia" w:hAnsi="Georgia" w:cs="Georgia"/>
        </w:rPr>
      </w:pPr>
    </w:p>
    <w:p w14:paraId="14763A16" w14:textId="78D800E0" w:rsidR="0025797C" w:rsidRPr="006C0695" w:rsidRDefault="0025797C" w:rsidP="4C50F81C">
      <w:pPr>
        <w:pStyle w:val="Rubrik2"/>
        <w:rPr>
          <w:rFonts w:ascii="Georgia" w:eastAsia="Georgia" w:hAnsi="Georgia" w:cs="Georgia"/>
        </w:rPr>
      </w:pPr>
      <w:r w:rsidRPr="4C50F81C">
        <w:rPr>
          <w:rFonts w:ascii="Georgia" w:eastAsia="Georgia" w:hAnsi="Georgia" w:cs="Georgia"/>
        </w:rPr>
        <w:lastRenderedPageBreak/>
        <w:t>Gymnasiet</w:t>
      </w:r>
    </w:p>
    <w:p w14:paraId="169F2D7E" w14:textId="5E9BBD71"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 xml:space="preserve">Mål för antal UF-företagare 2025/26: </w:t>
      </w:r>
      <w:r w:rsidR="55BC2F3B" w:rsidRPr="4C50F81C">
        <w:rPr>
          <w:rFonts w:ascii="Georgia" w:eastAsia="Georgia" w:hAnsi="Georgia" w:cs="Georgia"/>
          <w:lang w:eastAsia="sv-SE"/>
        </w:rPr>
        <w:t>840</w:t>
      </w:r>
      <w:r>
        <w:br/>
      </w:r>
      <w:r w:rsidRPr="4C50F81C">
        <w:rPr>
          <w:rFonts w:ascii="Georgia" w:eastAsia="Georgia" w:hAnsi="Georgia" w:cs="Georgia"/>
          <w:b w:val="0"/>
          <w:i/>
          <w:iCs/>
          <w:lang w:eastAsia="sv-SE"/>
        </w:rPr>
        <w:t xml:space="preserve">(Målbildsmål 2025/26: </w:t>
      </w:r>
      <w:r w:rsidRPr="4C50F81C">
        <w:rPr>
          <w:rFonts w:ascii="Georgia" w:eastAsia="Georgia" w:hAnsi="Georgia" w:cs="Georgia"/>
          <w:i/>
          <w:iCs/>
          <w:noProof/>
          <w:lang w:eastAsia="sv-SE"/>
        </w:rPr>
        <w:t>889</w:t>
      </w:r>
      <w:r w:rsidRPr="4C50F81C">
        <w:rPr>
          <w:rFonts w:ascii="Georgia" w:eastAsia="Georgia" w:hAnsi="Georgia" w:cs="Georgia"/>
          <w:b w:val="0"/>
          <w:i/>
          <w:iCs/>
          <w:lang w:eastAsia="sv-SE"/>
        </w:rPr>
        <w:t>)</w:t>
      </w:r>
    </w:p>
    <w:p w14:paraId="73A109E5" w14:textId="77777777" w:rsidR="0025797C" w:rsidRPr="006C0695" w:rsidRDefault="0025797C" w:rsidP="4C50F81C">
      <w:pPr>
        <w:rPr>
          <w:rFonts w:eastAsia="Georgia" w:cs="Georgia"/>
          <w:lang w:eastAsia="sv-SE"/>
        </w:rPr>
      </w:pPr>
    </w:p>
    <w:p w14:paraId="04058F34" w14:textId="3ECE7217"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 xml:space="preserve">Mål för antal intygsberättigade 2025/26: </w:t>
      </w:r>
      <w:r w:rsidR="2D358723" w:rsidRPr="4C50F81C">
        <w:rPr>
          <w:rFonts w:ascii="Georgia" w:eastAsia="Georgia" w:hAnsi="Georgia" w:cs="Georgia"/>
          <w:lang w:eastAsia="sv-SE"/>
        </w:rPr>
        <w:t>790</w:t>
      </w:r>
      <w:r>
        <w:br/>
      </w:r>
      <w:r w:rsidRPr="4C50F81C">
        <w:rPr>
          <w:rFonts w:ascii="Georgia" w:eastAsia="Georgia" w:hAnsi="Georgia" w:cs="Georgia"/>
          <w:b w:val="0"/>
          <w:i/>
          <w:iCs/>
          <w:lang w:eastAsia="sv-SE"/>
        </w:rPr>
        <w:t xml:space="preserve">(Målbildsmål 2025/26: </w:t>
      </w:r>
      <w:r w:rsidRPr="4C50F81C">
        <w:rPr>
          <w:rFonts w:ascii="Georgia" w:eastAsia="Georgia" w:hAnsi="Georgia" w:cs="Georgia"/>
          <w:i/>
          <w:iCs/>
          <w:noProof/>
          <w:lang w:eastAsia="sv-SE"/>
        </w:rPr>
        <w:t>800</w:t>
      </w:r>
      <w:r w:rsidRPr="4C50F81C">
        <w:rPr>
          <w:rFonts w:ascii="Georgia" w:eastAsia="Georgia" w:hAnsi="Georgia" w:cs="Georgia"/>
          <w:b w:val="0"/>
          <w:i/>
          <w:iCs/>
          <w:lang w:eastAsia="sv-SE"/>
        </w:rPr>
        <w:t>)</w:t>
      </w:r>
    </w:p>
    <w:p w14:paraId="64537EDA" w14:textId="77777777" w:rsidR="0025797C" w:rsidRPr="006C0695" w:rsidRDefault="0025797C" w:rsidP="4C50F81C">
      <w:pPr>
        <w:rPr>
          <w:rFonts w:eastAsia="Georgia" w:cs="Georgia"/>
          <w:lang w:eastAsia="sv-SE"/>
        </w:rPr>
      </w:pPr>
    </w:p>
    <w:p w14:paraId="72365D8A" w14:textId="3CEE61F4" w:rsidR="0025797C" w:rsidRPr="006C0695" w:rsidRDefault="0025797C" w:rsidP="4C50F81C">
      <w:pPr>
        <w:pStyle w:val="Rubrik3"/>
        <w:rPr>
          <w:rFonts w:ascii="Georgia" w:eastAsia="Georgia" w:hAnsi="Georgia" w:cs="Georgia"/>
          <w:b w:val="0"/>
          <w:i/>
          <w:iCs/>
          <w:lang w:eastAsia="sv-SE"/>
        </w:rPr>
      </w:pPr>
      <w:r w:rsidRPr="4C50F81C">
        <w:rPr>
          <w:rFonts w:ascii="Georgia" w:eastAsia="Georgia" w:hAnsi="Georgia" w:cs="Georgia"/>
          <w:lang w:eastAsia="sv-SE"/>
        </w:rPr>
        <w:t xml:space="preserve">Mål andel intygsberättigade 2025/26: </w:t>
      </w:r>
      <w:r w:rsidR="0645AA59" w:rsidRPr="4C50F81C">
        <w:rPr>
          <w:rFonts w:ascii="Georgia" w:eastAsia="Georgia" w:hAnsi="Georgia" w:cs="Georgia"/>
          <w:lang w:eastAsia="sv-SE"/>
        </w:rPr>
        <w:t>94</w:t>
      </w:r>
      <w:r w:rsidRPr="4C50F81C">
        <w:rPr>
          <w:rFonts w:ascii="Georgia" w:eastAsia="Georgia" w:hAnsi="Georgia" w:cs="Georgia"/>
          <w:lang w:eastAsia="sv-SE"/>
        </w:rPr>
        <w:t>%</w:t>
      </w:r>
      <w:r>
        <w:br/>
      </w:r>
      <w:r w:rsidRPr="4C50F81C">
        <w:rPr>
          <w:rFonts w:ascii="Georgia" w:eastAsia="Georgia" w:hAnsi="Georgia" w:cs="Georgia"/>
          <w:b w:val="0"/>
          <w:i/>
          <w:iCs/>
          <w:lang w:eastAsia="sv-SE"/>
        </w:rPr>
        <w:t xml:space="preserve">(Riktvärde </w:t>
      </w:r>
      <w:r w:rsidRPr="4C50F81C">
        <w:rPr>
          <w:rFonts w:ascii="Georgia" w:eastAsia="Georgia" w:hAnsi="Georgia" w:cs="Georgia"/>
          <w:i/>
          <w:iCs/>
          <w:lang w:eastAsia="sv-SE"/>
        </w:rPr>
        <w:t>90%</w:t>
      </w:r>
      <w:r w:rsidRPr="4C50F81C">
        <w:rPr>
          <w:rFonts w:ascii="Georgia" w:eastAsia="Georgia" w:hAnsi="Georgia" w:cs="Georgia"/>
          <w:b w:val="0"/>
          <w:i/>
          <w:iCs/>
          <w:lang w:eastAsia="sv-SE"/>
        </w:rPr>
        <w:t>)</w:t>
      </w:r>
    </w:p>
    <w:p w14:paraId="2AAF6A00" w14:textId="77777777" w:rsidR="0025797C" w:rsidRDefault="0025797C" w:rsidP="4C50F81C">
      <w:pPr>
        <w:rPr>
          <w:rFonts w:eastAsia="Georgia" w:cs="Georgia"/>
          <w:lang w:eastAsia="sv-SE"/>
        </w:rPr>
      </w:pPr>
    </w:p>
    <w:tbl>
      <w:tblPr>
        <w:tblW w:w="8354" w:type="dxa"/>
        <w:tblLayout w:type="fixed"/>
        <w:tblCellMar>
          <w:left w:w="0" w:type="dxa"/>
          <w:right w:w="0" w:type="dxa"/>
        </w:tblCellMar>
        <w:tblLook w:val="0600" w:firstRow="0" w:lastRow="0" w:firstColumn="0" w:lastColumn="0" w:noHBand="1" w:noVBand="1"/>
      </w:tblPr>
      <w:tblGrid>
        <w:gridCol w:w="1690"/>
        <w:gridCol w:w="1701"/>
        <w:gridCol w:w="1561"/>
        <w:gridCol w:w="2409"/>
        <w:gridCol w:w="993"/>
      </w:tblGrid>
      <w:tr w:rsidR="00D2100A" w:rsidRPr="00D2100A" w14:paraId="5470646A"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6CD4FEB" w14:textId="77777777" w:rsidR="00D2100A" w:rsidRPr="00D2100A" w:rsidRDefault="00D2100A" w:rsidP="00D2100A">
            <w:pPr>
              <w:pStyle w:val="Ingetavstnd"/>
              <w:rPr>
                <w:rFonts w:eastAsia="Georgia"/>
                <w:lang w:eastAsia="sv-SE"/>
              </w:rPr>
            </w:pP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D7FAFD5" w14:textId="77777777" w:rsidR="00D2100A" w:rsidRPr="00D2100A" w:rsidRDefault="00D2100A" w:rsidP="00D2100A">
            <w:pPr>
              <w:pStyle w:val="Ingetavstnd"/>
              <w:rPr>
                <w:rFonts w:eastAsia="Georgia"/>
                <w:lang w:eastAsia="sv-SE"/>
              </w:rPr>
            </w:pPr>
            <w:r w:rsidRPr="00D2100A">
              <w:rPr>
                <w:rFonts w:eastAsia="Georgia"/>
                <w:b/>
                <w:bCs/>
                <w:lang w:eastAsia="sv-SE"/>
              </w:rPr>
              <w:t>Antal UF-företagare</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6894078" w14:textId="77777777" w:rsidR="00D2100A" w:rsidRPr="00D2100A" w:rsidRDefault="00D2100A" w:rsidP="00D2100A">
            <w:pPr>
              <w:pStyle w:val="Ingetavstnd"/>
              <w:rPr>
                <w:rFonts w:eastAsia="Georgia"/>
                <w:lang w:eastAsia="sv-SE"/>
              </w:rPr>
            </w:pPr>
            <w:r w:rsidRPr="00D2100A">
              <w:rPr>
                <w:rFonts w:eastAsia="Georgia"/>
                <w:b/>
                <w:bCs/>
                <w:lang w:eastAsia="sv-SE"/>
              </w:rPr>
              <w:t>Intygsberättigade</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A7AF703" w14:textId="77777777" w:rsidR="00D2100A" w:rsidRPr="00D2100A" w:rsidRDefault="00D2100A" w:rsidP="00D2100A">
            <w:pPr>
              <w:pStyle w:val="Ingetavstnd"/>
              <w:rPr>
                <w:rFonts w:eastAsia="Georgia"/>
                <w:lang w:eastAsia="sv-SE"/>
              </w:rPr>
            </w:pPr>
            <w:r w:rsidRPr="00D2100A">
              <w:rPr>
                <w:rFonts w:eastAsia="Georgia"/>
                <w:b/>
                <w:bCs/>
                <w:lang w:eastAsia="sv-SE"/>
              </w:rPr>
              <w:t>Intygsberättigade</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A630981" w14:textId="77777777" w:rsidR="00D2100A" w:rsidRPr="00D2100A" w:rsidRDefault="00D2100A" w:rsidP="00D2100A">
            <w:pPr>
              <w:pStyle w:val="Ingetavstnd"/>
              <w:rPr>
                <w:rFonts w:eastAsia="Georgia"/>
                <w:lang w:eastAsia="sv-SE"/>
              </w:rPr>
            </w:pPr>
            <w:r w:rsidRPr="00D2100A">
              <w:rPr>
                <w:rFonts w:eastAsia="Georgia"/>
                <w:b/>
                <w:bCs/>
                <w:lang w:eastAsia="sv-SE"/>
              </w:rPr>
              <w:t>Utfall</w:t>
            </w:r>
          </w:p>
        </w:tc>
      </w:tr>
      <w:tr w:rsidR="00D2100A" w:rsidRPr="00D2100A" w14:paraId="4417DC85" w14:textId="77777777" w:rsidTr="00D2100A">
        <w:trPr>
          <w:trHeight w:val="789"/>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76C92C71" w14:textId="63F75681" w:rsidR="00D2100A" w:rsidRPr="00D2100A" w:rsidRDefault="00D2100A" w:rsidP="00D2100A">
            <w:pPr>
              <w:pStyle w:val="Ingetavstnd"/>
              <w:rPr>
                <w:rFonts w:eastAsia="Georgia"/>
                <w:lang w:eastAsia="sv-SE"/>
              </w:rPr>
            </w:pPr>
            <w:r>
              <w:rPr>
                <w:rFonts w:eastAsia="Georgia"/>
                <w:lang w:eastAsia="sv-SE"/>
              </w:rPr>
              <w:t>Läsår</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EBAE782" w14:textId="77777777" w:rsidR="00D2100A" w:rsidRPr="00D2100A" w:rsidRDefault="00D2100A" w:rsidP="00D2100A">
            <w:pPr>
              <w:pStyle w:val="Ingetavstnd"/>
              <w:rPr>
                <w:rFonts w:eastAsia="Georgia"/>
                <w:lang w:eastAsia="sv-SE"/>
              </w:rPr>
            </w:pPr>
            <w:r w:rsidRPr="00D2100A">
              <w:rPr>
                <w:rFonts w:eastAsia="Georgia"/>
                <w:lang w:eastAsia="sv-SE"/>
              </w:rPr>
              <w:t>(som registrerar sig)</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35034D5" w14:textId="77777777" w:rsidR="00D2100A" w:rsidRPr="00D2100A" w:rsidRDefault="00D2100A" w:rsidP="00D2100A">
            <w:pPr>
              <w:pStyle w:val="Ingetavstnd"/>
              <w:rPr>
                <w:rFonts w:eastAsia="Georgia"/>
                <w:lang w:eastAsia="sv-SE"/>
              </w:rPr>
            </w:pPr>
            <w:r w:rsidRPr="00D2100A">
              <w:rPr>
                <w:rFonts w:eastAsia="Georgia"/>
                <w:lang w:eastAsia="sv-SE"/>
              </w:rPr>
              <w:t>(som slutför året)</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3707713F" w14:textId="77777777" w:rsidR="00D2100A" w:rsidRPr="00D2100A" w:rsidRDefault="00D2100A" w:rsidP="00D2100A">
            <w:pPr>
              <w:pStyle w:val="Ingetavstnd"/>
              <w:rPr>
                <w:rFonts w:eastAsia="Georgia"/>
                <w:lang w:eastAsia="sv-SE"/>
              </w:rPr>
            </w:pPr>
            <w:r w:rsidRPr="00D2100A">
              <w:rPr>
                <w:rFonts w:eastAsia="Georgia"/>
                <w:lang w:eastAsia="sv-SE"/>
              </w:rPr>
              <w:t>(andel)</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33905BA0" w14:textId="77777777" w:rsidR="00D2100A" w:rsidRPr="00D2100A" w:rsidRDefault="00D2100A" w:rsidP="00D2100A">
            <w:pPr>
              <w:pStyle w:val="Ingetavstnd"/>
              <w:rPr>
                <w:rFonts w:eastAsia="Georgia"/>
                <w:lang w:eastAsia="sv-SE"/>
              </w:rPr>
            </w:pPr>
          </w:p>
        </w:tc>
      </w:tr>
      <w:tr w:rsidR="00D2100A" w:rsidRPr="00D2100A" w14:paraId="1FEB5516"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6273BA86" w14:textId="77777777" w:rsidR="00D2100A" w:rsidRPr="00D2100A" w:rsidRDefault="00D2100A" w:rsidP="00D2100A">
            <w:pPr>
              <w:pStyle w:val="Ingetavstnd"/>
              <w:rPr>
                <w:rFonts w:eastAsia="Georgia"/>
                <w:lang w:eastAsia="sv-SE"/>
              </w:rPr>
            </w:pPr>
            <w:r w:rsidRPr="00D2100A">
              <w:rPr>
                <w:rFonts w:eastAsia="Georgia"/>
                <w:lang w:eastAsia="sv-SE"/>
              </w:rPr>
              <w:t>2020/21</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CC78937" w14:textId="77777777" w:rsidR="00D2100A" w:rsidRPr="00D2100A" w:rsidRDefault="00D2100A" w:rsidP="00D2100A">
            <w:pPr>
              <w:pStyle w:val="Ingetavstnd"/>
              <w:rPr>
                <w:rFonts w:eastAsia="Georgia"/>
                <w:lang w:eastAsia="sv-SE"/>
              </w:rPr>
            </w:pP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5DE7B0FC" w14:textId="77777777" w:rsidR="00D2100A" w:rsidRPr="00D2100A" w:rsidRDefault="00D2100A" w:rsidP="00D2100A">
            <w:pPr>
              <w:pStyle w:val="Ingetavstnd"/>
              <w:rPr>
                <w:rFonts w:eastAsia="Georgia"/>
                <w:lang w:eastAsia="sv-SE"/>
              </w:rPr>
            </w:pPr>
            <w:r w:rsidRPr="00D2100A">
              <w:rPr>
                <w:rFonts w:eastAsia="Georgia"/>
                <w:lang w:eastAsia="sv-SE"/>
              </w:rPr>
              <w:t>527</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C7DA19E" w14:textId="77777777" w:rsidR="00D2100A" w:rsidRPr="00D2100A" w:rsidRDefault="00D2100A" w:rsidP="00D2100A">
            <w:pPr>
              <w:pStyle w:val="Ingetavstnd"/>
              <w:rPr>
                <w:rFonts w:eastAsia="Georgia"/>
                <w:lang w:eastAsia="sv-SE"/>
              </w:rPr>
            </w:pPr>
            <w:r w:rsidRPr="00D2100A">
              <w:rPr>
                <w:rFonts w:eastAsia="Georgia"/>
                <w:lang w:eastAsia="sv-SE"/>
              </w:rPr>
              <w:t>91%</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AADFDB9" w14:textId="77777777" w:rsidR="00D2100A" w:rsidRPr="00D2100A" w:rsidRDefault="00D2100A" w:rsidP="00D2100A">
            <w:pPr>
              <w:pStyle w:val="Ingetavstnd"/>
              <w:rPr>
                <w:rFonts w:eastAsia="Georgia"/>
                <w:lang w:eastAsia="sv-SE"/>
              </w:rPr>
            </w:pPr>
            <w:r w:rsidRPr="00D2100A">
              <w:rPr>
                <w:rFonts w:eastAsia="Georgia"/>
                <w:lang w:eastAsia="sv-SE"/>
              </w:rPr>
              <w:t>578</w:t>
            </w:r>
          </w:p>
        </w:tc>
      </w:tr>
      <w:tr w:rsidR="00D2100A" w:rsidRPr="00D2100A" w14:paraId="1EB1951A"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22BED48" w14:textId="77777777" w:rsidR="00D2100A" w:rsidRPr="00D2100A" w:rsidRDefault="00D2100A" w:rsidP="00D2100A">
            <w:pPr>
              <w:pStyle w:val="Ingetavstnd"/>
              <w:rPr>
                <w:rFonts w:eastAsia="Georgia"/>
                <w:lang w:eastAsia="sv-SE"/>
              </w:rPr>
            </w:pPr>
            <w:r w:rsidRPr="00D2100A">
              <w:rPr>
                <w:rFonts w:eastAsia="Georgia"/>
                <w:lang w:eastAsia="sv-SE"/>
              </w:rPr>
              <w:t>Mål 2021/22</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A3AB728" w14:textId="77777777" w:rsidR="00D2100A" w:rsidRPr="00D2100A" w:rsidRDefault="00D2100A" w:rsidP="00D2100A">
            <w:pPr>
              <w:pStyle w:val="Ingetavstnd"/>
              <w:rPr>
                <w:rFonts w:eastAsia="Georgia"/>
                <w:lang w:eastAsia="sv-SE"/>
              </w:rPr>
            </w:pPr>
            <w:r w:rsidRPr="00D2100A">
              <w:rPr>
                <w:rFonts w:eastAsia="Georgia"/>
                <w:lang w:eastAsia="sv-SE"/>
              </w:rPr>
              <w:t>622</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9911E66" w14:textId="77777777" w:rsidR="00D2100A" w:rsidRPr="00D2100A" w:rsidRDefault="00D2100A" w:rsidP="00D2100A">
            <w:pPr>
              <w:pStyle w:val="Ingetavstnd"/>
              <w:rPr>
                <w:rFonts w:eastAsia="Georgia"/>
                <w:lang w:eastAsia="sv-SE"/>
              </w:rPr>
            </w:pPr>
            <w:r w:rsidRPr="00D2100A">
              <w:rPr>
                <w:rFonts w:eastAsia="Georgia"/>
                <w:lang w:eastAsia="sv-SE"/>
              </w:rPr>
              <w:t>567</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F47F09F" w14:textId="77777777" w:rsidR="00D2100A" w:rsidRPr="00D2100A" w:rsidRDefault="00D2100A" w:rsidP="00D2100A">
            <w:pPr>
              <w:pStyle w:val="Ingetavstnd"/>
              <w:rPr>
                <w:rFonts w:eastAsia="Georgia"/>
                <w:lang w:eastAsia="sv-SE"/>
              </w:rPr>
            </w:pPr>
            <w:r w:rsidRPr="00D2100A">
              <w:rPr>
                <w:rFonts w:eastAsia="Georgia"/>
                <w:lang w:eastAsia="sv-SE"/>
              </w:rPr>
              <w:t>93%</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5E6B4C4" w14:textId="77777777" w:rsidR="00D2100A" w:rsidRPr="00D2100A" w:rsidRDefault="00D2100A" w:rsidP="00D2100A">
            <w:pPr>
              <w:pStyle w:val="Ingetavstnd"/>
              <w:rPr>
                <w:rFonts w:eastAsia="Georgia"/>
                <w:lang w:eastAsia="sv-SE"/>
              </w:rPr>
            </w:pPr>
            <w:r w:rsidRPr="00D2100A">
              <w:rPr>
                <w:rFonts w:eastAsia="Georgia"/>
                <w:lang w:eastAsia="sv-SE"/>
              </w:rPr>
              <w:t xml:space="preserve"> 623</w:t>
            </w:r>
          </w:p>
        </w:tc>
      </w:tr>
      <w:tr w:rsidR="00D2100A" w:rsidRPr="00D2100A" w14:paraId="5EE3BDF2"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DB1CE61" w14:textId="77777777" w:rsidR="00D2100A" w:rsidRPr="00D2100A" w:rsidRDefault="00D2100A" w:rsidP="00D2100A">
            <w:pPr>
              <w:pStyle w:val="Ingetavstnd"/>
              <w:rPr>
                <w:rFonts w:eastAsia="Georgia"/>
                <w:lang w:eastAsia="sv-SE"/>
              </w:rPr>
            </w:pPr>
            <w:r w:rsidRPr="00D2100A">
              <w:rPr>
                <w:rFonts w:eastAsia="Georgia"/>
                <w:lang w:eastAsia="sv-SE"/>
              </w:rPr>
              <w:t>Mål 2022/23</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947211A" w14:textId="77777777" w:rsidR="00D2100A" w:rsidRPr="00D2100A" w:rsidRDefault="00D2100A" w:rsidP="00D2100A">
            <w:pPr>
              <w:pStyle w:val="Ingetavstnd"/>
              <w:rPr>
                <w:rFonts w:eastAsia="Georgia"/>
                <w:lang w:eastAsia="sv-SE"/>
              </w:rPr>
            </w:pPr>
            <w:r w:rsidRPr="00D2100A">
              <w:rPr>
                <w:rFonts w:eastAsia="Georgia"/>
                <w:lang w:eastAsia="sv-SE"/>
              </w:rPr>
              <w:t>678</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8CDAF52" w14:textId="77777777" w:rsidR="00D2100A" w:rsidRPr="00D2100A" w:rsidRDefault="00D2100A" w:rsidP="00D2100A">
            <w:pPr>
              <w:pStyle w:val="Ingetavstnd"/>
              <w:rPr>
                <w:rFonts w:eastAsia="Georgia"/>
                <w:lang w:eastAsia="sv-SE"/>
              </w:rPr>
            </w:pPr>
            <w:r w:rsidRPr="00D2100A">
              <w:rPr>
                <w:rFonts w:eastAsia="Georgia"/>
                <w:lang w:eastAsia="sv-SE"/>
              </w:rPr>
              <w:t>618</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5CBC491" w14:textId="707A2925" w:rsidR="00D2100A" w:rsidRPr="00D2100A" w:rsidRDefault="00D2100A" w:rsidP="00D2100A">
            <w:pPr>
              <w:pStyle w:val="Ingetavstnd"/>
              <w:rPr>
                <w:rFonts w:eastAsia="Georgia"/>
                <w:lang w:eastAsia="sv-SE"/>
              </w:rPr>
            </w:pPr>
            <w:r w:rsidRPr="00D2100A">
              <w:rPr>
                <w:rFonts w:eastAsia="Georgia"/>
                <w:lang w:eastAsia="sv-SE"/>
              </w:rPr>
              <w:t>94%</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540B81B" w14:textId="77777777" w:rsidR="00D2100A" w:rsidRPr="00D2100A" w:rsidRDefault="00D2100A" w:rsidP="00D2100A">
            <w:pPr>
              <w:pStyle w:val="Ingetavstnd"/>
              <w:rPr>
                <w:rFonts w:eastAsia="Georgia"/>
                <w:lang w:eastAsia="sv-SE"/>
              </w:rPr>
            </w:pPr>
            <w:r w:rsidRPr="00D2100A">
              <w:rPr>
                <w:rFonts w:eastAsia="Georgia"/>
                <w:lang w:eastAsia="sv-SE"/>
              </w:rPr>
              <w:t xml:space="preserve">                                                        729</w:t>
            </w:r>
          </w:p>
        </w:tc>
      </w:tr>
      <w:tr w:rsidR="00D2100A" w:rsidRPr="00D2100A" w14:paraId="35B86E3A"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61FADA75" w14:textId="77777777" w:rsidR="00D2100A" w:rsidRPr="00D2100A" w:rsidRDefault="00D2100A" w:rsidP="00D2100A">
            <w:pPr>
              <w:pStyle w:val="Ingetavstnd"/>
              <w:rPr>
                <w:rFonts w:eastAsia="Georgia"/>
                <w:lang w:eastAsia="sv-SE"/>
              </w:rPr>
            </w:pPr>
            <w:r w:rsidRPr="00D2100A">
              <w:rPr>
                <w:rFonts w:eastAsia="Georgia"/>
                <w:lang w:eastAsia="sv-SE"/>
              </w:rPr>
              <w:t>Mål 2023/24</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6F9BA9C5" w14:textId="77777777" w:rsidR="00D2100A" w:rsidRPr="00D2100A" w:rsidRDefault="00D2100A" w:rsidP="00D2100A">
            <w:pPr>
              <w:pStyle w:val="Ingetavstnd"/>
              <w:rPr>
                <w:rFonts w:eastAsia="Georgia"/>
                <w:lang w:eastAsia="sv-SE"/>
              </w:rPr>
            </w:pPr>
            <w:r w:rsidRPr="00D2100A">
              <w:rPr>
                <w:rFonts w:eastAsia="Georgia"/>
                <w:lang w:eastAsia="sv-SE"/>
              </w:rPr>
              <w:t>739</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1CCE0A7" w14:textId="77777777" w:rsidR="00D2100A" w:rsidRPr="00D2100A" w:rsidRDefault="00D2100A" w:rsidP="00D2100A">
            <w:pPr>
              <w:pStyle w:val="Ingetavstnd"/>
              <w:rPr>
                <w:rFonts w:eastAsia="Georgia"/>
                <w:lang w:eastAsia="sv-SE"/>
              </w:rPr>
            </w:pPr>
            <w:r w:rsidRPr="00D2100A">
              <w:rPr>
                <w:rFonts w:eastAsia="Georgia"/>
                <w:lang w:eastAsia="sv-SE"/>
              </w:rPr>
              <w:t>674</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6BD34AB2" w14:textId="77777777" w:rsidR="00D2100A" w:rsidRPr="00D2100A" w:rsidRDefault="00D2100A" w:rsidP="00D2100A">
            <w:pPr>
              <w:pStyle w:val="Ingetavstnd"/>
              <w:rPr>
                <w:rFonts w:eastAsia="Georgia"/>
                <w:lang w:eastAsia="sv-SE"/>
              </w:rPr>
            </w:pPr>
            <w:r w:rsidRPr="00D2100A">
              <w:rPr>
                <w:rFonts w:eastAsia="Georgia"/>
                <w:lang w:eastAsia="sv-SE"/>
              </w:rPr>
              <w:t>91%</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3E57B50" w14:textId="77777777" w:rsidR="00D2100A" w:rsidRPr="00D2100A" w:rsidRDefault="00D2100A" w:rsidP="00D2100A">
            <w:pPr>
              <w:pStyle w:val="Ingetavstnd"/>
              <w:rPr>
                <w:rFonts w:eastAsia="Georgia"/>
                <w:lang w:eastAsia="sv-SE"/>
              </w:rPr>
            </w:pPr>
            <w:r w:rsidRPr="00D2100A">
              <w:rPr>
                <w:rFonts w:eastAsia="Georgia"/>
                <w:lang w:eastAsia="sv-SE"/>
              </w:rPr>
              <w:t>719</w:t>
            </w:r>
          </w:p>
        </w:tc>
      </w:tr>
      <w:tr w:rsidR="00D2100A" w:rsidRPr="00D2100A" w14:paraId="1255EB34"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7F696974" w14:textId="77777777" w:rsidR="00D2100A" w:rsidRPr="00D2100A" w:rsidRDefault="00D2100A" w:rsidP="00D2100A">
            <w:pPr>
              <w:pStyle w:val="Ingetavstnd"/>
              <w:rPr>
                <w:rFonts w:eastAsia="Georgia"/>
                <w:lang w:eastAsia="sv-SE"/>
              </w:rPr>
            </w:pPr>
            <w:r w:rsidRPr="00D2100A">
              <w:rPr>
                <w:rFonts w:eastAsia="Georgia"/>
                <w:lang w:eastAsia="sv-SE"/>
              </w:rPr>
              <w:t>Mål 2024/25</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9FF84CD" w14:textId="77777777" w:rsidR="00D2100A" w:rsidRPr="00D2100A" w:rsidRDefault="00D2100A" w:rsidP="00D2100A">
            <w:pPr>
              <w:pStyle w:val="Ingetavstnd"/>
              <w:rPr>
                <w:rFonts w:eastAsia="Georgia"/>
                <w:lang w:eastAsia="sv-SE"/>
              </w:rPr>
            </w:pPr>
            <w:r w:rsidRPr="00D2100A">
              <w:rPr>
                <w:rFonts w:eastAsia="Georgia"/>
                <w:lang w:eastAsia="sv-SE"/>
              </w:rPr>
              <w:t>805</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A96511D" w14:textId="77777777" w:rsidR="00D2100A" w:rsidRPr="00D2100A" w:rsidRDefault="00D2100A" w:rsidP="00D2100A">
            <w:pPr>
              <w:pStyle w:val="Ingetavstnd"/>
              <w:rPr>
                <w:rFonts w:eastAsia="Georgia"/>
                <w:lang w:eastAsia="sv-SE"/>
              </w:rPr>
            </w:pPr>
            <w:r w:rsidRPr="00D2100A">
              <w:rPr>
                <w:rFonts w:eastAsia="Georgia"/>
                <w:lang w:eastAsia="sv-SE"/>
              </w:rPr>
              <w:t>734</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63B2988E" w14:textId="77777777" w:rsidR="00D2100A" w:rsidRPr="00D2100A" w:rsidRDefault="00D2100A" w:rsidP="00D2100A">
            <w:pPr>
              <w:pStyle w:val="Ingetavstnd"/>
              <w:rPr>
                <w:rFonts w:eastAsia="Georgia"/>
                <w:lang w:eastAsia="sv-SE"/>
              </w:rPr>
            </w:pPr>
            <w:r w:rsidRPr="00D2100A">
              <w:rPr>
                <w:rFonts w:eastAsia="Georgia"/>
                <w:lang w:eastAsia="sv-SE"/>
              </w:rPr>
              <w:t>95%</w:t>
            </w: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55936351" w14:textId="77777777" w:rsidR="00D2100A" w:rsidRPr="00D2100A" w:rsidRDefault="00D2100A" w:rsidP="00D2100A">
            <w:pPr>
              <w:pStyle w:val="Ingetavstnd"/>
              <w:rPr>
                <w:rFonts w:eastAsia="Georgia"/>
                <w:lang w:eastAsia="sv-SE"/>
              </w:rPr>
            </w:pPr>
            <w:r w:rsidRPr="00D2100A">
              <w:rPr>
                <w:rFonts w:eastAsia="Georgia"/>
                <w:lang w:eastAsia="sv-SE"/>
              </w:rPr>
              <w:t>694</w:t>
            </w:r>
          </w:p>
        </w:tc>
      </w:tr>
      <w:tr w:rsidR="00D2100A" w:rsidRPr="00D2100A" w14:paraId="37345033" w14:textId="77777777" w:rsidTr="00D2100A">
        <w:trPr>
          <w:trHeight w:val="722"/>
        </w:trPr>
        <w:tc>
          <w:tcPr>
            <w:tcW w:w="1690"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52CD607" w14:textId="77777777" w:rsidR="00D2100A" w:rsidRPr="00D2100A" w:rsidRDefault="00D2100A" w:rsidP="00D2100A">
            <w:pPr>
              <w:pStyle w:val="Ingetavstnd"/>
              <w:rPr>
                <w:rFonts w:eastAsia="Georgia"/>
                <w:lang w:eastAsia="sv-SE"/>
              </w:rPr>
            </w:pPr>
            <w:r w:rsidRPr="00D2100A">
              <w:rPr>
                <w:rFonts w:eastAsia="Georgia"/>
                <w:lang w:eastAsia="sv-SE"/>
              </w:rPr>
              <w:t>Mål 2025/26</w:t>
            </w:r>
          </w:p>
        </w:tc>
        <w:tc>
          <w:tcPr>
            <w:tcW w:w="170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241B7D7F" w14:textId="77777777" w:rsidR="00D2100A" w:rsidRPr="00D2100A" w:rsidRDefault="00D2100A" w:rsidP="00D2100A">
            <w:pPr>
              <w:pStyle w:val="Ingetavstnd"/>
              <w:rPr>
                <w:rFonts w:eastAsia="Georgia"/>
                <w:lang w:eastAsia="sv-SE"/>
              </w:rPr>
            </w:pPr>
            <w:r w:rsidRPr="00D2100A">
              <w:rPr>
                <w:rFonts w:eastAsia="Georgia"/>
                <w:lang w:eastAsia="sv-SE"/>
              </w:rPr>
              <w:t>877</w:t>
            </w:r>
          </w:p>
        </w:tc>
        <w:tc>
          <w:tcPr>
            <w:tcW w:w="1561"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4DAA3865" w14:textId="77777777" w:rsidR="00D2100A" w:rsidRPr="00D2100A" w:rsidRDefault="00D2100A" w:rsidP="00D2100A">
            <w:pPr>
              <w:pStyle w:val="Ingetavstnd"/>
              <w:rPr>
                <w:rFonts w:eastAsia="Georgia"/>
                <w:lang w:eastAsia="sv-SE"/>
              </w:rPr>
            </w:pPr>
            <w:r w:rsidRPr="00D2100A">
              <w:rPr>
                <w:rFonts w:eastAsia="Georgia"/>
                <w:lang w:eastAsia="sv-SE"/>
              </w:rPr>
              <w:t>800</w:t>
            </w:r>
          </w:p>
        </w:tc>
        <w:tc>
          <w:tcPr>
            <w:tcW w:w="2409"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16424A91" w14:textId="77777777" w:rsidR="00D2100A" w:rsidRPr="00D2100A" w:rsidRDefault="00D2100A" w:rsidP="00D2100A">
            <w:pPr>
              <w:pStyle w:val="Ingetavstnd"/>
              <w:rPr>
                <w:rFonts w:eastAsia="Georgia"/>
                <w:lang w:eastAsia="sv-SE"/>
              </w:rPr>
            </w:pPr>
          </w:p>
        </w:tc>
        <w:tc>
          <w:tcPr>
            <w:tcW w:w="993" w:type="dxa"/>
            <w:tcBorders>
              <w:top w:val="single" w:sz="8" w:space="0" w:color="FFC874"/>
              <w:left w:val="single" w:sz="8" w:space="0" w:color="FFC874"/>
              <w:bottom w:val="single" w:sz="8" w:space="0" w:color="FFC874"/>
              <w:right w:val="single" w:sz="8" w:space="0" w:color="FFC874"/>
            </w:tcBorders>
            <w:shd w:val="clear" w:color="auto" w:fill="auto"/>
            <w:tcMar>
              <w:top w:w="10" w:type="dxa"/>
              <w:left w:w="10" w:type="dxa"/>
              <w:bottom w:w="72" w:type="dxa"/>
              <w:right w:w="10" w:type="dxa"/>
            </w:tcMar>
            <w:vAlign w:val="bottom"/>
            <w:hideMark/>
          </w:tcPr>
          <w:p w14:paraId="08336848" w14:textId="77777777" w:rsidR="00D2100A" w:rsidRPr="00D2100A" w:rsidRDefault="00D2100A" w:rsidP="00D2100A">
            <w:pPr>
              <w:pStyle w:val="Ingetavstnd"/>
              <w:rPr>
                <w:rFonts w:eastAsia="Georgia"/>
                <w:lang w:eastAsia="sv-SE"/>
              </w:rPr>
            </w:pPr>
          </w:p>
        </w:tc>
      </w:tr>
    </w:tbl>
    <w:p w14:paraId="3BAB75B1" w14:textId="77777777" w:rsidR="00D2100A" w:rsidRPr="00D2100A" w:rsidRDefault="00D2100A" w:rsidP="00D2100A">
      <w:pPr>
        <w:pStyle w:val="Ingetavstnd"/>
        <w:rPr>
          <w:rFonts w:eastAsia="Georgia"/>
          <w:lang w:eastAsia="sv-SE"/>
        </w:rPr>
      </w:pPr>
    </w:p>
    <w:p w14:paraId="26824703" w14:textId="77777777" w:rsidR="0025797C" w:rsidRPr="006C0695" w:rsidRDefault="0025797C" w:rsidP="4C50F81C">
      <w:pPr>
        <w:pStyle w:val="Ingetavstnd"/>
        <w:rPr>
          <w:rFonts w:eastAsia="Georgia" w:cs="Georgia"/>
          <w:lang w:eastAsia="sv-SE"/>
        </w:rPr>
      </w:pPr>
    </w:p>
    <w:p w14:paraId="485A1F9F" w14:textId="77777777" w:rsidR="009C55C5" w:rsidRDefault="009C55C5" w:rsidP="4C50F81C">
      <w:pPr>
        <w:pStyle w:val="Rubrik2"/>
        <w:rPr>
          <w:rFonts w:ascii="Georgia" w:eastAsia="Georgia" w:hAnsi="Georgia" w:cs="Georgia"/>
        </w:rPr>
      </w:pPr>
    </w:p>
    <w:p w14:paraId="639EA089" w14:textId="77777777" w:rsidR="009C55C5" w:rsidRDefault="009C55C5" w:rsidP="4C50F81C">
      <w:pPr>
        <w:pStyle w:val="Rubrik2"/>
        <w:rPr>
          <w:rFonts w:ascii="Georgia" w:eastAsia="Georgia" w:hAnsi="Georgia" w:cs="Georgia"/>
        </w:rPr>
      </w:pPr>
    </w:p>
    <w:p w14:paraId="21164FA9" w14:textId="77777777" w:rsidR="009C55C5" w:rsidRDefault="009C55C5" w:rsidP="4C50F81C">
      <w:pPr>
        <w:pStyle w:val="Rubrik2"/>
        <w:rPr>
          <w:rFonts w:ascii="Georgia" w:eastAsia="Georgia" w:hAnsi="Georgia" w:cs="Georgia"/>
        </w:rPr>
      </w:pPr>
    </w:p>
    <w:p w14:paraId="04936554" w14:textId="77777777" w:rsidR="009C55C5" w:rsidRDefault="009C55C5" w:rsidP="4C50F81C">
      <w:pPr>
        <w:pStyle w:val="Rubrik2"/>
        <w:rPr>
          <w:rFonts w:ascii="Georgia" w:eastAsia="Georgia" w:hAnsi="Georgia" w:cs="Georgia"/>
        </w:rPr>
      </w:pPr>
    </w:p>
    <w:p w14:paraId="6EEAFCBA" w14:textId="6FFAD391" w:rsidR="0025797C" w:rsidRPr="006C0695" w:rsidRDefault="0025797C" w:rsidP="4C50F81C">
      <w:pPr>
        <w:pStyle w:val="Rubrik2"/>
        <w:rPr>
          <w:rFonts w:ascii="Georgia" w:eastAsia="Georgia" w:hAnsi="Georgia" w:cs="Georgia"/>
        </w:rPr>
      </w:pPr>
      <w:r w:rsidRPr="4C50F81C">
        <w:rPr>
          <w:rFonts w:ascii="Georgia" w:eastAsia="Georgia" w:hAnsi="Georgia" w:cs="Georgia"/>
        </w:rPr>
        <w:lastRenderedPageBreak/>
        <w:t>Alumni</w:t>
      </w:r>
    </w:p>
    <w:p w14:paraId="47EE6614" w14:textId="44810179"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 xml:space="preserve">Mål antal alumner december 2025: </w:t>
      </w:r>
      <w:proofErr w:type="gramStart"/>
      <w:r w:rsidR="005B78C1" w:rsidRPr="4C50F81C">
        <w:rPr>
          <w:rFonts w:ascii="Georgia" w:eastAsia="Georgia" w:hAnsi="Georgia" w:cs="Georgia"/>
          <w:lang w:eastAsia="sv-SE"/>
        </w:rPr>
        <w:t>80</w:t>
      </w:r>
      <w:r w:rsidR="00F64138" w:rsidRPr="4C50F81C">
        <w:rPr>
          <w:rFonts w:ascii="Georgia" w:eastAsia="Georgia" w:hAnsi="Georgia" w:cs="Georgia"/>
          <w:lang w:eastAsia="sv-SE"/>
        </w:rPr>
        <w:t xml:space="preserve"> </w:t>
      </w:r>
      <w:proofErr w:type="spellStart"/>
      <w:r w:rsidR="00F64138" w:rsidRPr="4C50F81C">
        <w:rPr>
          <w:rFonts w:ascii="Georgia" w:eastAsia="Georgia" w:hAnsi="Georgia" w:cs="Georgia"/>
          <w:lang w:eastAsia="sv-SE"/>
        </w:rPr>
        <w:t>st</w:t>
      </w:r>
      <w:proofErr w:type="spellEnd"/>
      <w:proofErr w:type="gramEnd"/>
      <w:r>
        <w:br/>
      </w:r>
      <w:r w:rsidRPr="4C50F81C">
        <w:rPr>
          <w:rFonts w:ascii="Georgia" w:eastAsia="Georgia" w:hAnsi="Georgia" w:cs="Georgia"/>
          <w:b w:val="0"/>
          <w:i/>
          <w:iCs/>
          <w:lang w:eastAsia="sv-SE"/>
        </w:rPr>
        <w:t xml:space="preserve">(Målbildsmål december 2025: </w:t>
      </w:r>
      <w:r w:rsidRPr="4C50F81C">
        <w:rPr>
          <w:rFonts w:ascii="Georgia" w:eastAsia="Georgia" w:hAnsi="Georgia" w:cs="Georgia"/>
          <w:i/>
          <w:iCs/>
          <w:noProof/>
          <w:lang w:eastAsia="sv-SE"/>
        </w:rPr>
        <w:t>61</w:t>
      </w:r>
      <w:r w:rsidRPr="4C50F81C">
        <w:rPr>
          <w:rFonts w:ascii="Georgia" w:eastAsia="Georgia" w:hAnsi="Georgia" w:cs="Georgia"/>
          <w:b w:val="0"/>
          <w:i/>
          <w:iCs/>
          <w:lang w:eastAsia="sv-SE"/>
        </w:rPr>
        <w:t>)</w:t>
      </w:r>
      <w:r>
        <w:br/>
      </w:r>
    </w:p>
    <w:p w14:paraId="1FCEE682" w14:textId="51941B6E"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 xml:space="preserve">Mål för andel förnyade medlemskap fram till december 2025: </w:t>
      </w:r>
      <w:r w:rsidR="00746E77" w:rsidRPr="4C50F81C">
        <w:rPr>
          <w:rFonts w:ascii="Georgia" w:eastAsia="Georgia" w:hAnsi="Georgia" w:cs="Georgia"/>
          <w:lang w:eastAsia="sv-SE"/>
        </w:rPr>
        <w:t>25</w:t>
      </w:r>
      <w:r w:rsidRPr="4C50F81C">
        <w:rPr>
          <w:rFonts w:ascii="Georgia" w:eastAsia="Georgia" w:hAnsi="Georgia" w:cs="Georgia"/>
          <w:lang w:eastAsia="sv-SE"/>
        </w:rPr>
        <w:t>%</w:t>
      </w:r>
      <w:r>
        <w:br/>
      </w:r>
      <w:r w:rsidRPr="4C50F81C">
        <w:rPr>
          <w:rFonts w:ascii="Georgia" w:eastAsia="Georgia" w:hAnsi="Georgia" w:cs="Georgia"/>
          <w:b w:val="0"/>
          <w:i/>
          <w:iCs/>
          <w:lang w:eastAsia="sv-SE"/>
        </w:rPr>
        <w:t xml:space="preserve">(Andel förnyade medlemskap december 2024: </w:t>
      </w:r>
      <w:r w:rsidRPr="4C50F81C">
        <w:rPr>
          <w:rFonts w:ascii="Georgia" w:eastAsia="Georgia" w:hAnsi="Georgia" w:cs="Georgia"/>
          <w:i/>
          <w:iCs/>
          <w:noProof/>
          <w:lang w:eastAsia="sv-SE"/>
        </w:rPr>
        <w:t>21%</w:t>
      </w:r>
      <w:r w:rsidRPr="4C50F81C">
        <w:rPr>
          <w:rFonts w:ascii="Georgia" w:eastAsia="Georgia" w:hAnsi="Georgia" w:cs="Georgia"/>
          <w:b w:val="0"/>
          <w:i/>
          <w:iCs/>
          <w:lang w:eastAsia="sv-SE"/>
        </w:rPr>
        <w:t>)</w:t>
      </w:r>
    </w:p>
    <w:p w14:paraId="5F6DC983" w14:textId="28B5AF24" w:rsidR="0025797C" w:rsidRPr="006C0695" w:rsidRDefault="0025797C" w:rsidP="4C50F81C">
      <w:pPr>
        <w:pStyle w:val="Rubrik3"/>
        <w:rPr>
          <w:rFonts w:ascii="Georgia" w:eastAsia="Georgia" w:hAnsi="Georgia" w:cs="Georgia"/>
          <w:lang w:eastAsia="sv-SE"/>
        </w:rPr>
      </w:pPr>
      <w:r>
        <w:br/>
      </w:r>
      <w:r w:rsidRPr="4C50F81C">
        <w:rPr>
          <w:rFonts w:ascii="Georgia" w:eastAsia="Georgia" w:hAnsi="Georgia" w:cs="Georgia"/>
          <w:lang w:eastAsia="sv-SE"/>
        </w:rPr>
        <w:t xml:space="preserve">Mål antal UF-företagare läsåret 2025/26 som tecknar medlemskap i alumni: </w:t>
      </w:r>
      <w:r w:rsidR="005C5DED" w:rsidRPr="4C50F81C">
        <w:rPr>
          <w:rFonts w:ascii="Georgia" w:eastAsia="Georgia" w:hAnsi="Georgia" w:cs="Georgia"/>
          <w:lang w:eastAsia="sv-SE"/>
        </w:rPr>
        <w:t xml:space="preserve">70 </w:t>
      </w:r>
      <w:proofErr w:type="spellStart"/>
      <w:r w:rsidR="005C5DED" w:rsidRPr="4C50F81C">
        <w:rPr>
          <w:rFonts w:ascii="Georgia" w:eastAsia="Georgia" w:hAnsi="Georgia" w:cs="Georgia"/>
          <w:lang w:eastAsia="sv-SE"/>
        </w:rPr>
        <w:t>st</w:t>
      </w:r>
      <w:proofErr w:type="spellEnd"/>
      <w:r w:rsidRPr="4C50F81C">
        <w:rPr>
          <w:rFonts w:ascii="Georgia" w:eastAsia="Georgia" w:hAnsi="Georgia" w:cs="Georgia"/>
          <w:lang w:eastAsia="sv-SE"/>
        </w:rPr>
        <w:t xml:space="preserve"> </w:t>
      </w:r>
    </w:p>
    <w:p w14:paraId="11D8A0F3" w14:textId="77777777" w:rsidR="0025797C" w:rsidRPr="006C0695" w:rsidRDefault="0025797C" w:rsidP="4C50F81C">
      <w:pPr>
        <w:rPr>
          <w:rFonts w:eastAsia="Georgia" w:cs="Georgia"/>
          <w:i/>
          <w:iCs/>
          <w:lang w:eastAsia="sv-SE"/>
        </w:rPr>
      </w:pPr>
      <w:r w:rsidRPr="4C50F81C">
        <w:rPr>
          <w:rFonts w:eastAsia="Georgia" w:cs="Georgia"/>
          <w:i/>
          <w:iCs/>
          <w:lang w:eastAsia="sv-SE"/>
        </w:rPr>
        <w:t>(Ett riktvärde är att ha som ambition att var tionde UF-företagare tecknar medlemskap)</w:t>
      </w:r>
    </w:p>
    <w:p w14:paraId="3EA35581" w14:textId="77777777" w:rsidR="0025797C" w:rsidRPr="006C0695" w:rsidRDefault="0025797C" w:rsidP="4C50F81C">
      <w:pPr>
        <w:spacing w:after="0" w:line="240" w:lineRule="auto"/>
        <w:rPr>
          <w:rFonts w:eastAsia="Georgia" w:cs="Georgia"/>
          <w:lang w:eastAsia="sv-SE"/>
        </w:rPr>
      </w:pPr>
      <w:r w:rsidRPr="4C50F81C">
        <w:rPr>
          <w:rFonts w:eastAsia="Georgia" w:cs="Georgia"/>
          <w:lang w:eastAsia="sv-SE"/>
        </w:rPr>
        <w:br w:type="page"/>
      </w:r>
    </w:p>
    <w:p w14:paraId="1B141DCB" w14:textId="77777777" w:rsidR="0025797C" w:rsidRPr="006C0695" w:rsidRDefault="0025797C" w:rsidP="4C50F81C">
      <w:pPr>
        <w:pStyle w:val="Rubrik1"/>
        <w:rPr>
          <w:rFonts w:ascii="Georgia" w:eastAsia="Georgia" w:hAnsi="Georgia" w:cs="Georgia"/>
        </w:rPr>
      </w:pPr>
      <w:r w:rsidRPr="4C50F81C">
        <w:rPr>
          <w:rFonts w:ascii="Georgia" w:eastAsia="Georgia" w:hAnsi="Georgia" w:cs="Georgia"/>
        </w:rPr>
        <w:lastRenderedPageBreak/>
        <w:t xml:space="preserve">Blekinges strategiska plan för verksamhetsåret 2025/26 </w:t>
      </w:r>
    </w:p>
    <w:p w14:paraId="6DC7A5BF" w14:textId="77777777" w:rsidR="0025797C" w:rsidRPr="006C0695" w:rsidRDefault="0025797C" w:rsidP="4C50F81C">
      <w:pPr>
        <w:pStyle w:val="Ingetavstnd"/>
        <w:rPr>
          <w:rFonts w:eastAsia="Georgia" w:cs="Georgia"/>
          <w:lang w:eastAsia="sv-SE"/>
        </w:rPr>
      </w:pPr>
    </w:p>
    <w:p w14:paraId="1F2E88A6" w14:textId="77777777" w:rsidR="0025797C" w:rsidRPr="006C0695" w:rsidRDefault="0025797C" w:rsidP="4C50F81C">
      <w:pPr>
        <w:pStyle w:val="Rubrik2"/>
        <w:rPr>
          <w:rFonts w:ascii="Georgia" w:eastAsia="Georgia" w:hAnsi="Georgia" w:cs="Georgia"/>
        </w:rPr>
      </w:pPr>
      <w:r w:rsidRPr="4C50F81C">
        <w:rPr>
          <w:rFonts w:ascii="Georgia" w:eastAsia="Georgia" w:hAnsi="Georgia" w:cs="Georgia"/>
        </w:rPr>
        <w:t>Grundskola:</w:t>
      </w:r>
    </w:p>
    <w:p w14:paraId="573D104F" w14:textId="77777777"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Reflektion från läsåret 2024/25:</w:t>
      </w:r>
    </w:p>
    <w:p w14:paraId="0D13599C" w14:textId="11F47EC6" w:rsidR="5EA31FB2" w:rsidRDefault="5EA31FB2" w:rsidP="4C50F81C">
      <w:pPr>
        <w:rPr>
          <w:rFonts w:eastAsia="Georgia" w:cs="Georgia"/>
          <w:color w:val="262626"/>
        </w:rPr>
      </w:pPr>
      <w:r w:rsidRPr="4C50F81C">
        <w:rPr>
          <w:rFonts w:eastAsia="Georgia" w:cs="Georgia"/>
          <w:color w:val="262626"/>
        </w:rPr>
        <w:t xml:space="preserve">Nedan följer vår sammanfattande reflektion över de viktigaste lärdomarna från läsåret 2024/2025. Vilka arbetssätt och satsningar som vi har funnit framgångsrika, och vilka lärdomar vi tar med oss in i planeringen inför läsåret 2025/2026. </w:t>
      </w:r>
    </w:p>
    <w:p w14:paraId="090533DC" w14:textId="378BC03D" w:rsidR="12220378" w:rsidRDefault="12220378" w:rsidP="4C50F81C">
      <w:pPr>
        <w:rPr>
          <w:rFonts w:eastAsia="Georgia" w:cs="Georgia"/>
          <w:color w:val="262626"/>
        </w:rPr>
      </w:pPr>
      <w:r w:rsidRPr="4C50F81C">
        <w:rPr>
          <w:rFonts w:eastAsia="Georgia" w:cs="Georgia"/>
          <w:color w:val="262626"/>
        </w:rPr>
        <w:t xml:space="preserve">Framtidskoll har fortsatt vara en framgång och blivit en årligen återkommande </w:t>
      </w:r>
      <w:r w:rsidR="4D3505B6" w:rsidRPr="4C50F81C">
        <w:rPr>
          <w:rFonts w:eastAsia="Georgia" w:cs="Georgia"/>
          <w:color w:val="262626"/>
        </w:rPr>
        <w:t>aktivitet</w:t>
      </w:r>
      <w:r w:rsidRPr="4C50F81C">
        <w:rPr>
          <w:rFonts w:eastAsia="Georgia" w:cs="Georgia"/>
          <w:color w:val="262626"/>
        </w:rPr>
        <w:t xml:space="preserve"> på flertalet högstadieskolor i regionen. </w:t>
      </w:r>
      <w:r w:rsidR="1D7FF579" w:rsidRPr="4C50F81C">
        <w:rPr>
          <w:rFonts w:eastAsia="Georgia" w:cs="Georgia"/>
          <w:color w:val="262626"/>
        </w:rPr>
        <w:t>Då flera skolor redan genomfört aktiviteten under ett par år så börjar det resultera i fler aktiva skolor då vi tidigare haft problem med att få rätt antal lärare att registrera sig trots påtryckningar från oss och SYV. Retoriken mot nya skolor</w:t>
      </w:r>
      <w:r w:rsidR="0A4E5491" w:rsidRPr="4C50F81C">
        <w:rPr>
          <w:rFonts w:eastAsia="Georgia" w:cs="Georgia"/>
          <w:color w:val="262626"/>
        </w:rPr>
        <w:t xml:space="preserve"> som vill genomföra aktiviteten är “hårdare” än den tidigare varit vilket resulterar i att nya skolor blir aktiva snabbare. </w:t>
      </w:r>
      <w:r>
        <w:br/>
      </w:r>
      <w:r w:rsidR="69024BDB" w:rsidRPr="4C50F81C">
        <w:rPr>
          <w:rFonts w:eastAsia="Georgia" w:cs="Georgia"/>
          <w:color w:val="262626"/>
        </w:rPr>
        <w:t>Vi har själva utformat ett CV/Jobbkolls pass vilket gör oss mindre sårbara om en aktör ställer in och det gör också så att vi kan kvalitetssäkra passet. Vi har fått kontakt med Försvarsmakten igen och Vård- och o</w:t>
      </w:r>
      <w:r w:rsidR="3DB771C3" w:rsidRPr="4C50F81C">
        <w:rPr>
          <w:rFonts w:eastAsia="Georgia" w:cs="Georgia"/>
          <w:color w:val="262626"/>
        </w:rPr>
        <w:t xml:space="preserve">msorgscollege, båda aktörerna vill ut på skolor för högstadieelever vilket gör att aktiviteten blir mer lättsamordnad. </w:t>
      </w:r>
      <w:r>
        <w:br/>
      </w:r>
      <w:r w:rsidR="7FFB177E" w:rsidRPr="4C50F81C">
        <w:rPr>
          <w:rFonts w:eastAsia="Georgia" w:cs="Georgia"/>
          <w:color w:val="262626"/>
        </w:rPr>
        <w:t>Vi genomförde ett Framtidskoll under UF-mässan vilket blev otroligt lyckat. 2 skolor som vi inte fått att nappa på aktiviteten tidigare deltog på Framtidskoll där vi bytte ut jobbkollspasset mot besök med intervjufrågor på mässan. Detta blev uppskatta</w:t>
      </w:r>
      <w:r w:rsidR="60A8E724" w:rsidRPr="4C50F81C">
        <w:rPr>
          <w:rFonts w:eastAsia="Georgia" w:cs="Georgia"/>
          <w:color w:val="262626"/>
        </w:rPr>
        <w:t>t av elever, skolan och utställande aktörer.</w:t>
      </w:r>
    </w:p>
    <w:p w14:paraId="7A70369F" w14:textId="0F217DAD" w:rsidR="1A24DC46" w:rsidRDefault="1A24DC46" w:rsidP="4C50F81C">
      <w:pPr>
        <w:pStyle w:val="Ingetavstnd"/>
        <w:spacing w:after="0"/>
        <w:rPr>
          <w:rFonts w:eastAsia="Georgia" w:cs="Georgia"/>
        </w:rPr>
      </w:pPr>
      <w:r w:rsidRPr="4C50F81C">
        <w:rPr>
          <w:rFonts w:eastAsia="Georgia" w:cs="Georgia"/>
        </w:rPr>
        <w:t xml:space="preserve">Eftersom vi föregående läsår kände att det fanns en efterfrågan på enklare aktiviteter för de yngre åldrarna testade vi i år </w:t>
      </w:r>
      <w:r w:rsidR="6168E8BE" w:rsidRPr="4C50F81C">
        <w:rPr>
          <w:rFonts w:eastAsia="Georgia" w:cs="Georgia"/>
        </w:rPr>
        <w:t>två enklare utmaningar</w:t>
      </w:r>
      <w:r w:rsidRPr="4C50F81C">
        <w:rPr>
          <w:rFonts w:eastAsia="Georgia" w:cs="Georgia"/>
        </w:rPr>
        <w:t xml:space="preserve"> - </w:t>
      </w:r>
      <w:r w:rsidR="3471B4B4" w:rsidRPr="4C50F81C">
        <w:rPr>
          <w:rFonts w:eastAsia="Georgia" w:cs="Georgia"/>
        </w:rPr>
        <w:t>M</w:t>
      </w:r>
      <w:r w:rsidRPr="4C50F81C">
        <w:rPr>
          <w:rFonts w:eastAsia="Georgia" w:cs="Georgia"/>
        </w:rPr>
        <w:t>jällbyutmaningen</w:t>
      </w:r>
      <w:r w:rsidR="2F867B57" w:rsidRPr="4C50F81C">
        <w:rPr>
          <w:rFonts w:eastAsia="Georgia" w:cs="Georgia"/>
        </w:rPr>
        <w:t xml:space="preserve"> och</w:t>
      </w:r>
      <w:r w:rsidR="1E220E73" w:rsidRPr="4C50F81C">
        <w:rPr>
          <w:rFonts w:eastAsia="Georgia" w:cs="Georgia"/>
        </w:rPr>
        <w:t xml:space="preserve"> Novellutmaningen. Båda utmaningarna har fallit väl ut och har blivit väl mottagna av skolorna. </w:t>
      </w:r>
    </w:p>
    <w:p w14:paraId="08F98DDA" w14:textId="4F287DD5" w:rsidR="0A0713FC" w:rsidRDefault="0A0713FC" w:rsidP="4C50F81C">
      <w:pPr>
        <w:pStyle w:val="Ingetavstnd"/>
        <w:spacing w:after="0"/>
        <w:rPr>
          <w:rFonts w:eastAsia="Georgia" w:cs="Georgia"/>
        </w:rPr>
      </w:pPr>
      <w:r w:rsidRPr="4C50F81C">
        <w:rPr>
          <w:rFonts w:eastAsia="Georgia" w:cs="Georgia"/>
        </w:rPr>
        <w:t>Vi fortsatte med Kreativ lektion och utökade även den med Kreativ lektion 2. Båda har blivit uppskattade inslag på skolorna.</w:t>
      </w:r>
    </w:p>
    <w:p w14:paraId="2EBCD5EE" w14:textId="42E208B2" w:rsidR="022D0A23" w:rsidRDefault="022D0A23" w:rsidP="4C50F81C">
      <w:pPr>
        <w:pStyle w:val="Ingetavstnd"/>
        <w:spacing w:after="0"/>
        <w:rPr>
          <w:rFonts w:eastAsia="Georgia" w:cs="Georgia"/>
        </w:rPr>
      </w:pPr>
    </w:p>
    <w:p w14:paraId="335E412E" w14:textId="55F6A7BF" w:rsidR="64EC0291" w:rsidRDefault="64EC0291" w:rsidP="4C50F81C">
      <w:pPr>
        <w:pStyle w:val="Ingetavstnd"/>
        <w:spacing w:after="0"/>
        <w:rPr>
          <w:rFonts w:eastAsia="Georgia" w:cs="Georgia"/>
        </w:rPr>
      </w:pPr>
      <w:proofErr w:type="spellStart"/>
      <w:r w:rsidRPr="4C50F81C">
        <w:rPr>
          <w:rFonts w:eastAsia="Georgia" w:cs="Georgia"/>
        </w:rPr>
        <w:t>Skolhackathon</w:t>
      </w:r>
      <w:proofErr w:type="spellEnd"/>
      <w:r w:rsidRPr="4C50F81C">
        <w:rPr>
          <w:rFonts w:eastAsia="Georgia" w:cs="Georgia"/>
        </w:rPr>
        <w:t xml:space="preserve"> är fortsatt tungrott och kräver en hel del tid från oss men är otroligt uppskattat av klasserna som är med. Vi bygger en ny plan för att få aktiviteten att fungera ännu bättre kommande läsår.</w:t>
      </w:r>
      <w:r w:rsidR="5EA31FB2" w:rsidRPr="4C50F81C">
        <w:rPr>
          <w:rFonts w:eastAsia="Georgia" w:cs="Georgia"/>
        </w:rPr>
        <w:t xml:space="preserve"> </w:t>
      </w:r>
      <w:r>
        <w:br/>
      </w:r>
      <w:r>
        <w:br/>
      </w:r>
      <w:r w:rsidR="5EA31FB2" w:rsidRPr="4C50F81C">
        <w:rPr>
          <w:rFonts w:eastAsia="Georgia" w:cs="Georgia"/>
          <w:color w:val="000000"/>
        </w:rPr>
        <w:t xml:space="preserve">Nedan följer punkter över de viktigaste reflektioner lärdomar som vi tar med oss till kommande läsår:  </w:t>
      </w:r>
    </w:p>
    <w:p w14:paraId="5C94DFA5" w14:textId="6EF2C1BB" w:rsidR="5EA31FB2" w:rsidRDefault="5EA31FB2" w:rsidP="4C50F81C">
      <w:pPr>
        <w:pStyle w:val="Ingetavstnd"/>
        <w:numPr>
          <w:ilvl w:val="0"/>
          <w:numId w:val="4"/>
        </w:numPr>
        <w:spacing w:after="0"/>
        <w:rPr>
          <w:rFonts w:eastAsia="Georgia" w:cs="Georgia"/>
          <w:color w:val="000000"/>
        </w:rPr>
      </w:pPr>
      <w:r w:rsidRPr="4C50F81C">
        <w:rPr>
          <w:rFonts w:eastAsia="Georgia" w:cs="Georgia"/>
          <w:color w:val="000000"/>
        </w:rPr>
        <w:t xml:space="preserve">Framtidskoll är fortsatt en lyckad satsning för att få nya aktiva skolor men också för att behålla skolorna aktiva. </w:t>
      </w:r>
    </w:p>
    <w:p w14:paraId="3D3A3EDD" w14:textId="23505F6C" w:rsidR="5EA31FB2" w:rsidRDefault="5EA31FB2" w:rsidP="4C50F81C">
      <w:pPr>
        <w:pStyle w:val="Ingetavstnd"/>
        <w:numPr>
          <w:ilvl w:val="0"/>
          <w:numId w:val="4"/>
        </w:numPr>
        <w:spacing w:after="0"/>
        <w:rPr>
          <w:rFonts w:eastAsia="Georgia" w:cs="Georgia"/>
          <w:color w:val="000000"/>
        </w:rPr>
      </w:pPr>
      <w:r w:rsidRPr="4C50F81C">
        <w:rPr>
          <w:rFonts w:eastAsia="Georgia" w:cs="Georgia"/>
          <w:color w:val="000000"/>
        </w:rPr>
        <w:t xml:space="preserve">Skolorna vill ha besök, vi kommer hitta olika paket att erbjuda dem både med enbart oss som besökare </w:t>
      </w:r>
      <w:proofErr w:type="gramStart"/>
      <w:r w:rsidRPr="4C50F81C">
        <w:rPr>
          <w:rFonts w:eastAsia="Georgia" w:cs="Georgia"/>
          <w:color w:val="000000"/>
        </w:rPr>
        <w:t>men också</w:t>
      </w:r>
      <w:proofErr w:type="gramEnd"/>
      <w:r w:rsidRPr="4C50F81C">
        <w:rPr>
          <w:rFonts w:eastAsia="Georgia" w:cs="Georgia"/>
          <w:color w:val="000000"/>
        </w:rPr>
        <w:t xml:space="preserve"> aktiviteter tillsammans med samarbetspartners.</w:t>
      </w:r>
    </w:p>
    <w:p w14:paraId="45FF5B1B" w14:textId="4A5B870C" w:rsidR="5EA31FB2" w:rsidRDefault="5EA31FB2" w:rsidP="4C50F81C">
      <w:pPr>
        <w:pStyle w:val="Ingetavstnd"/>
        <w:numPr>
          <w:ilvl w:val="0"/>
          <w:numId w:val="4"/>
        </w:numPr>
        <w:spacing w:after="0"/>
        <w:rPr>
          <w:rFonts w:eastAsia="Georgia" w:cs="Georgia"/>
          <w:color w:val="000000"/>
        </w:rPr>
      </w:pPr>
      <w:r w:rsidRPr="4C50F81C">
        <w:rPr>
          <w:rFonts w:eastAsia="Georgia" w:cs="Georgia"/>
          <w:color w:val="000000"/>
        </w:rPr>
        <w:t>Vi jobbar för att få vår regionala hemsida så tydlig och användarvänlig som möjligt. Vi försöker hela tiden hitta nya sätt att få lärarna att vilja logga in på hemsidan.</w:t>
      </w:r>
    </w:p>
    <w:p w14:paraId="292E6D6E" w14:textId="10D9437F" w:rsidR="5EA31FB2" w:rsidRDefault="5EA31FB2" w:rsidP="4C50F81C">
      <w:pPr>
        <w:pStyle w:val="Ingetavstnd"/>
        <w:numPr>
          <w:ilvl w:val="0"/>
          <w:numId w:val="4"/>
        </w:numPr>
        <w:spacing w:after="0"/>
        <w:rPr>
          <w:rFonts w:eastAsia="Georgia" w:cs="Georgia"/>
          <w:color w:val="000000"/>
        </w:rPr>
      </w:pPr>
      <w:r w:rsidRPr="4C50F81C">
        <w:rPr>
          <w:rFonts w:eastAsia="Georgia" w:cs="Georgia"/>
          <w:color w:val="000000"/>
        </w:rPr>
        <w:lastRenderedPageBreak/>
        <w:t>I början av terminen kommer det avsättas tid för att identifiera de ”lågt hängande frukterna” för att sedan ta fram en strategi på hur vi får dessa aktiva.</w:t>
      </w:r>
    </w:p>
    <w:p w14:paraId="15CC48E9" w14:textId="72697DE3" w:rsidR="5EA31FB2" w:rsidRDefault="5EA31FB2" w:rsidP="4C50F81C">
      <w:pPr>
        <w:pStyle w:val="Ingetavstnd"/>
        <w:spacing w:after="0"/>
        <w:rPr>
          <w:rFonts w:eastAsia="Georgia" w:cs="Georgia"/>
        </w:rPr>
      </w:pPr>
      <w:r w:rsidRPr="4C50F81C">
        <w:rPr>
          <w:rFonts w:eastAsia="Georgia" w:cs="Georgia"/>
        </w:rPr>
        <w:t xml:space="preserve"> </w:t>
      </w:r>
    </w:p>
    <w:p w14:paraId="73CA22F6" w14:textId="38B79A9C" w:rsidR="5EA31FB2" w:rsidRDefault="5EA31FB2" w:rsidP="4C50F81C">
      <w:pPr>
        <w:pStyle w:val="Ingetavstnd"/>
        <w:spacing w:after="0"/>
        <w:rPr>
          <w:rFonts w:eastAsia="Georgia" w:cs="Georgia"/>
        </w:rPr>
      </w:pPr>
      <w:r w:rsidRPr="4C50F81C">
        <w:rPr>
          <w:rFonts w:eastAsia="Georgia" w:cs="Georgia"/>
        </w:rPr>
        <w:t xml:space="preserve"> </w:t>
      </w:r>
    </w:p>
    <w:p w14:paraId="60F1A056" w14:textId="245B693B" w:rsidR="5EA31FB2" w:rsidRDefault="5EA31FB2" w:rsidP="4C50F81C">
      <w:pPr>
        <w:pStyle w:val="Rubrik3"/>
        <w:rPr>
          <w:rFonts w:ascii="Georgia" w:eastAsia="Georgia" w:hAnsi="Georgia" w:cs="Georgia"/>
        </w:rPr>
      </w:pPr>
      <w:r w:rsidRPr="4C50F81C">
        <w:rPr>
          <w:rFonts w:ascii="Georgia" w:eastAsia="Georgia" w:hAnsi="Georgia" w:cs="Georgia"/>
        </w:rPr>
        <w:t>Strategisk plan för läsåret 202</w:t>
      </w:r>
      <w:r w:rsidR="62E53378" w:rsidRPr="4C50F81C">
        <w:rPr>
          <w:rFonts w:ascii="Georgia" w:eastAsia="Georgia" w:hAnsi="Georgia" w:cs="Georgia"/>
        </w:rPr>
        <w:t>5</w:t>
      </w:r>
      <w:r w:rsidRPr="4C50F81C">
        <w:rPr>
          <w:rFonts w:ascii="Georgia" w:eastAsia="Georgia" w:hAnsi="Georgia" w:cs="Georgia"/>
        </w:rPr>
        <w:t>/2</w:t>
      </w:r>
      <w:r w:rsidR="16958960" w:rsidRPr="4C50F81C">
        <w:rPr>
          <w:rFonts w:ascii="Georgia" w:eastAsia="Georgia" w:hAnsi="Georgia" w:cs="Georgia"/>
        </w:rPr>
        <w:t>6</w:t>
      </w:r>
      <w:r w:rsidRPr="4C50F81C">
        <w:rPr>
          <w:rFonts w:ascii="Georgia" w:eastAsia="Georgia" w:hAnsi="Georgia" w:cs="Georgia"/>
        </w:rPr>
        <w:t>:</w:t>
      </w:r>
    </w:p>
    <w:p w14:paraId="4336557F" w14:textId="2AEB3CA4" w:rsidR="5EA31FB2" w:rsidRDefault="5EA31FB2" w:rsidP="4C50F81C">
      <w:pPr>
        <w:rPr>
          <w:rFonts w:eastAsia="Georgia" w:cs="Georgia"/>
        </w:rPr>
      </w:pPr>
      <w:r w:rsidRPr="4C50F81C">
        <w:rPr>
          <w:rFonts w:eastAsia="Georgia" w:cs="Georgia"/>
        </w:rPr>
        <w:t>Nedan följer vår övergripande strategi för läsåret 202</w:t>
      </w:r>
      <w:r w:rsidR="672C62BD" w:rsidRPr="4C50F81C">
        <w:rPr>
          <w:rFonts w:eastAsia="Georgia" w:cs="Georgia"/>
        </w:rPr>
        <w:t>5</w:t>
      </w:r>
      <w:r w:rsidRPr="4C50F81C">
        <w:rPr>
          <w:rFonts w:eastAsia="Georgia" w:cs="Georgia"/>
        </w:rPr>
        <w:t>/2</w:t>
      </w:r>
      <w:r w:rsidR="75329210" w:rsidRPr="4C50F81C">
        <w:rPr>
          <w:rFonts w:eastAsia="Georgia" w:cs="Georgia"/>
        </w:rPr>
        <w:t>6</w:t>
      </w:r>
      <w:r w:rsidRPr="4C50F81C">
        <w:rPr>
          <w:rFonts w:eastAsia="Georgia" w:cs="Georgia"/>
        </w:rPr>
        <w:t xml:space="preserve"> som kommer att ta oss närmare slutmålet om 4</w:t>
      </w:r>
      <w:r w:rsidR="605B05A1" w:rsidRPr="4C50F81C">
        <w:rPr>
          <w:rFonts w:eastAsia="Georgia" w:cs="Georgia"/>
        </w:rPr>
        <w:t>6</w:t>
      </w:r>
      <w:r w:rsidRPr="4C50F81C">
        <w:rPr>
          <w:rFonts w:eastAsia="Georgia" w:cs="Georgia"/>
        </w:rPr>
        <w:t xml:space="preserve"> % aktiva grundskolor i slutet av läsåret 202</w:t>
      </w:r>
      <w:r w:rsidR="2315EA49" w:rsidRPr="4C50F81C">
        <w:rPr>
          <w:rFonts w:eastAsia="Georgia" w:cs="Georgia"/>
        </w:rPr>
        <w:t>6</w:t>
      </w:r>
      <w:r w:rsidRPr="4C50F81C">
        <w:rPr>
          <w:rFonts w:eastAsia="Georgia" w:cs="Georgia"/>
        </w:rPr>
        <w:t>/2</w:t>
      </w:r>
      <w:r w:rsidR="30529858" w:rsidRPr="4C50F81C">
        <w:rPr>
          <w:rFonts w:eastAsia="Georgia" w:cs="Georgia"/>
        </w:rPr>
        <w:t>7</w:t>
      </w:r>
      <w:r w:rsidRPr="4C50F81C">
        <w:rPr>
          <w:rFonts w:eastAsia="Georgia" w:cs="Georgia"/>
        </w:rPr>
        <w:t xml:space="preserve">. </w:t>
      </w:r>
    </w:p>
    <w:p w14:paraId="22FB61F4" w14:textId="0AE67C69" w:rsidR="5EA31FB2" w:rsidRDefault="5EA31FB2" w:rsidP="4C50F81C">
      <w:pPr>
        <w:pStyle w:val="Ingetavstnd"/>
        <w:spacing w:after="0"/>
        <w:rPr>
          <w:rFonts w:eastAsia="Georgia" w:cs="Georgia"/>
        </w:rPr>
      </w:pPr>
      <w:r w:rsidRPr="4C50F81C">
        <w:rPr>
          <w:rFonts w:eastAsia="Georgia" w:cs="Georgia"/>
        </w:rPr>
        <w:t>Antal skolor i respektive kommun:</w:t>
      </w:r>
    </w:p>
    <w:p w14:paraId="527BF94E" w14:textId="0E8B5B0A" w:rsidR="5EA31FB2" w:rsidRDefault="5EA31FB2" w:rsidP="4C50F81C">
      <w:pPr>
        <w:pStyle w:val="Ingetavstnd"/>
        <w:numPr>
          <w:ilvl w:val="1"/>
          <w:numId w:val="3"/>
        </w:numPr>
        <w:spacing w:after="0"/>
        <w:rPr>
          <w:rFonts w:eastAsia="Georgia" w:cs="Georgia"/>
        </w:rPr>
      </w:pPr>
      <w:r w:rsidRPr="4C50F81C">
        <w:rPr>
          <w:rFonts w:eastAsia="Georgia" w:cs="Georgia"/>
        </w:rPr>
        <w:t xml:space="preserve">Karlshamn 15 </w:t>
      </w:r>
      <w:proofErr w:type="spellStart"/>
      <w:r w:rsidRPr="4C50F81C">
        <w:rPr>
          <w:rFonts w:eastAsia="Georgia" w:cs="Georgia"/>
        </w:rPr>
        <w:t>st</w:t>
      </w:r>
      <w:proofErr w:type="spellEnd"/>
    </w:p>
    <w:p w14:paraId="31156D2C" w14:textId="40FF3632" w:rsidR="5EA31FB2" w:rsidRDefault="5EA31FB2" w:rsidP="4C50F81C">
      <w:pPr>
        <w:pStyle w:val="Ingetavstnd"/>
        <w:numPr>
          <w:ilvl w:val="1"/>
          <w:numId w:val="3"/>
        </w:numPr>
        <w:spacing w:after="0"/>
        <w:rPr>
          <w:rFonts w:eastAsia="Georgia" w:cs="Georgia"/>
        </w:rPr>
      </w:pPr>
      <w:r w:rsidRPr="4C50F81C">
        <w:rPr>
          <w:rFonts w:eastAsia="Georgia" w:cs="Georgia"/>
        </w:rPr>
        <w:t xml:space="preserve">Sölvesborg 9 </w:t>
      </w:r>
      <w:proofErr w:type="spellStart"/>
      <w:r w:rsidRPr="4C50F81C">
        <w:rPr>
          <w:rFonts w:eastAsia="Georgia" w:cs="Georgia"/>
        </w:rPr>
        <w:t>st</w:t>
      </w:r>
      <w:proofErr w:type="spellEnd"/>
    </w:p>
    <w:p w14:paraId="32EC39B0" w14:textId="6727F202" w:rsidR="5EA31FB2" w:rsidRDefault="5EA31FB2" w:rsidP="4C50F81C">
      <w:pPr>
        <w:pStyle w:val="Ingetavstnd"/>
        <w:numPr>
          <w:ilvl w:val="1"/>
          <w:numId w:val="3"/>
        </w:numPr>
        <w:spacing w:after="0"/>
        <w:rPr>
          <w:rFonts w:eastAsia="Georgia" w:cs="Georgia"/>
        </w:rPr>
      </w:pPr>
      <w:r w:rsidRPr="4C50F81C">
        <w:rPr>
          <w:rFonts w:eastAsia="Georgia" w:cs="Georgia"/>
        </w:rPr>
        <w:t xml:space="preserve">Olofström 6 </w:t>
      </w:r>
      <w:proofErr w:type="spellStart"/>
      <w:r w:rsidRPr="4C50F81C">
        <w:rPr>
          <w:rFonts w:eastAsia="Georgia" w:cs="Georgia"/>
        </w:rPr>
        <w:t>st</w:t>
      </w:r>
      <w:proofErr w:type="spellEnd"/>
    </w:p>
    <w:p w14:paraId="55B93390" w14:textId="426FB8D9" w:rsidR="5EA31FB2" w:rsidRDefault="5EA31FB2" w:rsidP="4C50F81C">
      <w:pPr>
        <w:pStyle w:val="Ingetavstnd"/>
        <w:numPr>
          <w:ilvl w:val="1"/>
          <w:numId w:val="3"/>
        </w:numPr>
        <w:spacing w:after="0"/>
        <w:rPr>
          <w:rFonts w:eastAsia="Georgia" w:cs="Georgia"/>
        </w:rPr>
      </w:pPr>
      <w:r w:rsidRPr="4C50F81C">
        <w:rPr>
          <w:rFonts w:eastAsia="Georgia" w:cs="Georgia"/>
        </w:rPr>
        <w:t xml:space="preserve">Ronneby </w:t>
      </w:r>
      <w:r w:rsidR="065C96F4" w:rsidRPr="4C50F81C">
        <w:rPr>
          <w:rFonts w:eastAsia="Georgia" w:cs="Georgia"/>
        </w:rPr>
        <w:t>18</w:t>
      </w:r>
      <w:r w:rsidRPr="4C50F81C">
        <w:rPr>
          <w:rFonts w:eastAsia="Georgia" w:cs="Georgia"/>
        </w:rPr>
        <w:t xml:space="preserve"> </w:t>
      </w:r>
      <w:proofErr w:type="spellStart"/>
      <w:r w:rsidRPr="4C50F81C">
        <w:rPr>
          <w:rFonts w:eastAsia="Georgia" w:cs="Georgia"/>
        </w:rPr>
        <w:t>st</w:t>
      </w:r>
      <w:proofErr w:type="spellEnd"/>
    </w:p>
    <w:p w14:paraId="543FB413" w14:textId="7B95CAF3" w:rsidR="5EA31FB2" w:rsidRDefault="5EA31FB2" w:rsidP="4C50F81C">
      <w:pPr>
        <w:pStyle w:val="Ingetavstnd"/>
        <w:numPr>
          <w:ilvl w:val="1"/>
          <w:numId w:val="3"/>
        </w:numPr>
        <w:spacing w:after="0"/>
        <w:rPr>
          <w:rFonts w:eastAsia="Georgia" w:cs="Georgia"/>
        </w:rPr>
      </w:pPr>
      <w:r w:rsidRPr="4C50F81C">
        <w:rPr>
          <w:rFonts w:eastAsia="Georgia" w:cs="Georgia"/>
        </w:rPr>
        <w:t>Karlskrona 3</w:t>
      </w:r>
      <w:r w:rsidR="6AED1A1D" w:rsidRPr="4C50F81C">
        <w:rPr>
          <w:rFonts w:eastAsia="Georgia" w:cs="Georgia"/>
        </w:rPr>
        <w:t>3</w:t>
      </w:r>
      <w:r w:rsidRPr="4C50F81C">
        <w:rPr>
          <w:rFonts w:eastAsia="Georgia" w:cs="Georgia"/>
        </w:rPr>
        <w:t xml:space="preserve"> </w:t>
      </w:r>
      <w:proofErr w:type="spellStart"/>
      <w:r w:rsidRPr="4C50F81C">
        <w:rPr>
          <w:rFonts w:eastAsia="Georgia" w:cs="Georgia"/>
        </w:rPr>
        <w:t>st</w:t>
      </w:r>
      <w:proofErr w:type="spellEnd"/>
    </w:p>
    <w:p w14:paraId="4EBFDA27" w14:textId="0A7FA012" w:rsidR="5EA31FB2" w:rsidRDefault="5EA31FB2" w:rsidP="4C50F81C">
      <w:pPr>
        <w:pStyle w:val="Ingetavstnd"/>
        <w:numPr>
          <w:ilvl w:val="1"/>
          <w:numId w:val="3"/>
        </w:numPr>
        <w:spacing w:after="0"/>
        <w:rPr>
          <w:rFonts w:eastAsia="Georgia" w:cs="Georgia"/>
        </w:rPr>
      </w:pPr>
      <w:r w:rsidRPr="4C50F81C">
        <w:rPr>
          <w:rFonts w:eastAsia="Georgia" w:cs="Georgia"/>
        </w:rPr>
        <w:t xml:space="preserve">Bromölla 7 </w:t>
      </w:r>
      <w:proofErr w:type="spellStart"/>
      <w:r w:rsidRPr="4C50F81C">
        <w:rPr>
          <w:rFonts w:eastAsia="Georgia" w:cs="Georgia"/>
        </w:rPr>
        <w:t>st</w:t>
      </w:r>
      <w:proofErr w:type="spellEnd"/>
    </w:p>
    <w:p w14:paraId="4625F19D" w14:textId="6963A7C2" w:rsidR="4C50F81C" w:rsidRDefault="4C50F81C" w:rsidP="4C50F81C">
      <w:pPr>
        <w:pStyle w:val="Ingetavstnd"/>
        <w:numPr>
          <w:ilvl w:val="1"/>
          <w:numId w:val="3"/>
        </w:numPr>
        <w:spacing w:after="0"/>
        <w:rPr>
          <w:rFonts w:eastAsia="Georgia" w:cs="Georgia"/>
        </w:rPr>
      </w:pPr>
    </w:p>
    <w:p w14:paraId="6955E419" w14:textId="02080DFB" w:rsidR="5EA31FB2" w:rsidRDefault="5EA31FB2" w:rsidP="4C50F81C">
      <w:pPr>
        <w:pStyle w:val="Ingetavstnd"/>
        <w:spacing w:after="0"/>
        <w:rPr>
          <w:rFonts w:eastAsia="Georgia" w:cs="Georgia"/>
        </w:rPr>
      </w:pPr>
      <w:r w:rsidRPr="4C50F81C">
        <w:rPr>
          <w:rFonts w:eastAsia="Georgia" w:cs="Georgia"/>
        </w:rPr>
        <w:t>Totalt antal skolor i regionen är 8</w:t>
      </w:r>
      <w:r w:rsidR="2C54528D" w:rsidRPr="4C50F81C">
        <w:rPr>
          <w:rFonts w:eastAsia="Georgia" w:cs="Georgia"/>
        </w:rPr>
        <w:t>8</w:t>
      </w:r>
      <w:r w:rsidRPr="4C50F81C">
        <w:rPr>
          <w:rFonts w:eastAsia="Georgia" w:cs="Georgia"/>
        </w:rPr>
        <w:t xml:space="preserve"> st. För att nå vårt mål behöver </w:t>
      </w:r>
      <w:r w:rsidR="5F107709" w:rsidRPr="4C50F81C">
        <w:rPr>
          <w:rFonts w:eastAsia="Georgia" w:cs="Georgia"/>
        </w:rPr>
        <w:t>40</w:t>
      </w:r>
      <w:r w:rsidRPr="4C50F81C">
        <w:rPr>
          <w:rFonts w:eastAsia="Georgia" w:cs="Georgia"/>
        </w:rPr>
        <w:t xml:space="preserve"> skolor vara aktiva.</w:t>
      </w:r>
    </w:p>
    <w:p w14:paraId="3A502F90" w14:textId="63E6514E" w:rsidR="5EA31FB2" w:rsidRDefault="5EA31FB2" w:rsidP="4C50F81C">
      <w:pPr>
        <w:pStyle w:val="Ingetavstnd"/>
        <w:spacing w:after="0"/>
        <w:rPr>
          <w:rFonts w:eastAsia="Georgia" w:cs="Georgia"/>
        </w:rPr>
      </w:pPr>
      <w:r w:rsidRPr="4C50F81C">
        <w:rPr>
          <w:rFonts w:eastAsia="Georgia" w:cs="Georgia"/>
        </w:rPr>
        <w:t>För att nå vårt slutmål - 4</w:t>
      </w:r>
      <w:r w:rsidR="3EC49132" w:rsidRPr="4C50F81C">
        <w:rPr>
          <w:rFonts w:eastAsia="Georgia" w:cs="Georgia"/>
        </w:rPr>
        <w:t>6</w:t>
      </w:r>
      <w:r w:rsidRPr="4C50F81C">
        <w:rPr>
          <w:rFonts w:eastAsia="Georgia" w:cs="Georgia"/>
        </w:rPr>
        <w:t xml:space="preserve">% aktiva grundskolor kommer vi att arbeta ännu mer aktivt med </w:t>
      </w:r>
      <w:proofErr w:type="spellStart"/>
      <w:r w:rsidRPr="4C50F81C">
        <w:rPr>
          <w:rFonts w:eastAsia="Georgia" w:cs="Georgia"/>
        </w:rPr>
        <w:t>införsäljning</w:t>
      </w:r>
      <w:proofErr w:type="spellEnd"/>
      <w:r w:rsidRPr="4C50F81C">
        <w:rPr>
          <w:rFonts w:eastAsia="Georgia" w:cs="Georgia"/>
        </w:rPr>
        <w:t>. Vi kommer att göra följande:</w:t>
      </w:r>
    </w:p>
    <w:p w14:paraId="5979DF0A" w14:textId="589EDF07" w:rsidR="022D0A23" w:rsidRDefault="022D0A23" w:rsidP="4C50F81C">
      <w:pPr>
        <w:pStyle w:val="Ingetavstnd"/>
        <w:spacing w:after="0"/>
        <w:rPr>
          <w:rFonts w:eastAsia="Georgia" w:cs="Georgia"/>
        </w:rPr>
      </w:pPr>
    </w:p>
    <w:p w14:paraId="6F646C98" w14:textId="54D01D08" w:rsidR="5EA31FB2" w:rsidRDefault="5EA31FB2" w:rsidP="4C50F81C">
      <w:pPr>
        <w:pStyle w:val="Ingetavstnd"/>
        <w:spacing w:after="0"/>
        <w:rPr>
          <w:rFonts w:eastAsia="Georgia" w:cs="Georgia"/>
        </w:rPr>
      </w:pPr>
      <w:r w:rsidRPr="4C50F81C">
        <w:rPr>
          <w:rFonts w:eastAsia="Georgia" w:cs="Georgia"/>
          <w:b/>
          <w:bCs/>
        </w:rPr>
        <w:t>-Skolhackaton</w:t>
      </w:r>
      <w:r w:rsidRPr="4C50F81C">
        <w:rPr>
          <w:rFonts w:eastAsia="Georgia" w:cs="Georgia"/>
        </w:rPr>
        <w:t xml:space="preserve"> – Vi fortsätter att genomföra </w:t>
      </w:r>
      <w:proofErr w:type="spellStart"/>
      <w:r w:rsidRPr="4C50F81C">
        <w:rPr>
          <w:rFonts w:eastAsia="Georgia" w:cs="Georgia"/>
        </w:rPr>
        <w:t>Skolhackathon</w:t>
      </w:r>
      <w:proofErr w:type="spellEnd"/>
      <w:r w:rsidRPr="4C50F81C">
        <w:rPr>
          <w:rFonts w:eastAsia="Georgia" w:cs="Georgia"/>
        </w:rPr>
        <w:t xml:space="preserve"> med förhoppning om att fler skolor bokar på sig när deras IT miljöer ger dem den möjligheten. </w:t>
      </w:r>
      <w:r>
        <w:br/>
      </w:r>
      <w:r>
        <w:br/>
      </w:r>
      <w:r w:rsidRPr="4C50F81C">
        <w:rPr>
          <w:rFonts w:eastAsia="Georgia" w:cs="Georgia"/>
        </w:rPr>
        <w:t>Mål: 4 sålda läromedel och aktiva skolor.</w:t>
      </w:r>
    </w:p>
    <w:p w14:paraId="55D41578" w14:textId="355CE869" w:rsidR="022D0A23" w:rsidRDefault="022D0A23" w:rsidP="4C50F81C">
      <w:pPr>
        <w:pStyle w:val="Ingetavstnd"/>
        <w:spacing w:after="0"/>
        <w:rPr>
          <w:rFonts w:eastAsia="Georgia" w:cs="Georgia"/>
        </w:rPr>
      </w:pPr>
    </w:p>
    <w:p w14:paraId="26ABA0C7" w14:textId="11E73850" w:rsidR="5EA31FB2" w:rsidRDefault="5EA31FB2" w:rsidP="4C50F81C">
      <w:pPr>
        <w:pStyle w:val="Ingetavstnd"/>
        <w:spacing w:after="0"/>
        <w:rPr>
          <w:rFonts w:eastAsia="Georgia" w:cs="Georgia"/>
        </w:rPr>
      </w:pPr>
      <w:r w:rsidRPr="4C50F81C">
        <w:rPr>
          <w:rFonts w:eastAsia="Georgia" w:cs="Georgia"/>
        </w:rPr>
        <w:t>-</w:t>
      </w:r>
      <w:r w:rsidRPr="4C50F81C">
        <w:rPr>
          <w:rFonts w:eastAsia="Georgia" w:cs="Georgia"/>
          <w:b/>
          <w:bCs/>
        </w:rPr>
        <w:t>Framtidskoll</w:t>
      </w:r>
      <w:r w:rsidRPr="4C50F81C">
        <w:rPr>
          <w:rFonts w:eastAsia="Georgia" w:cs="Georgia"/>
        </w:rPr>
        <w:t xml:space="preserve"> - vi fortsätter att bearbeta de Studie</w:t>
      </w:r>
      <w:r w:rsidR="32DC0858" w:rsidRPr="4C50F81C">
        <w:rPr>
          <w:rFonts w:eastAsia="Georgia" w:cs="Georgia"/>
        </w:rPr>
        <w:t>-</w:t>
      </w:r>
      <w:r w:rsidRPr="4C50F81C">
        <w:rPr>
          <w:rFonts w:eastAsia="Georgia" w:cs="Georgia"/>
        </w:rPr>
        <w:t xml:space="preserve"> och yrkesvägledare som vi ännu inte bokat in Framtidskoll med. </w:t>
      </w:r>
      <w:r w:rsidR="13C584E8" w:rsidRPr="4C50F81C">
        <w:rPr>
          <w:rFonts w:eastAsia="Georgia" w:cs="Georgia"/>
        </w:rPr>
        <w:t xml:space="preserve">Just nu är de flesta kommunala skolorna </w:t>
      </w:r>
      <w:proofErr w:type="gramStart"/>
      <w:r w:rsidR="13C584E8" w:rsidRPr="4C50F81C">
        <w:rPr>
          <w:rFonts w:eastAsia="Georgia" w:cs="Georgia"/>
        </w:rPr>
        <w:t>igång</w:t>
      </w:r>
      <w:proofErr w:type="gramEnd"/>
      <w:r w:rsidR="13C584E8" w:rsidRPr="4C50F81C">
        <w:rPr>
          <w:rFonts w:eastAsia="Georgia" w:cs="Georgia"/>
        </w:rPr>
        <w:t xml:space="preserve"> och en satsning görs nu på friskolorna.</w:t>
      </w:r>
      <w:r>
        <w:br/>
      </w:r>
      <w:r w:rsidRPr="4C50F81C">
        <w:rPr>
          <w:rFonts w:eastAsia="Georgia" w:cs="Georgia"/>
        </w:rPr>
        <w:t xml:space="preserve"> </w:t>
      </w:r>
      <w:r>
        <w:br/>
      </w:r>
      <w:r w:rsidRPr="4C50F81C">
        <w:rPr>
          <w:rFonts w:eastAsia="Georgia" w:cs="Georgia"/>
        </w:rPr>
        <w:t>Mål: Ha en dialog med alla Studie och yrkesvägledare kring Framtidskoll. 90 % av alla högstadieskolor ska genomföra Framtidskoll årligen innan målbilden är slut.</w:t>
      </w:r>
    </w:p>
    <w:p w14:paraId="0BD07BE3" w14:textId="4B29A9CA" w:rsidR="022D0A23" w:rsidRDefault="022D0A23" w:rsidP="4C50F81C">
      <w:pPr>
        <w:pStyle w:val="Ingetavstnd"/>
        <w:spacing w:after="0"/>
        <w:rPr>
          <w:rFonts w:eastAsia="Georgia" w:cs="Georgia"/>
        </w:rPr>
      </w:pPr>
    </w:p>
    <w:p w14:paraId="111E2DE2" w14:textId="097F157D" w:rsidR="5EA31FB2" w:rsidRDefault="5EA31FB2" w:rsidP="4C50F81C">
      <w:pPr>
        <w:pStyle w:val="Ingetavstnd"/>
        <w:spacing w:after="0"/>
        <w:rPr>
          <w:rFonts w:eastAsia="Georgia" w:cs="Georgia"/>
        </w:rPr>
      </w:pPr>
      <w:r w:rsidRPr="4C50F81C">
        <w:rPr>
          <w:rFonts w:eastAsia="Georgia" w:cs="Georgia"/>
        </w:rPr>
        <w:t>-</w:t>
      </w:r>
      <w:r w:rsidRPr="4C50F81C">
        <w:rPr>
          <w:rFonts w:eastAsia="Georgia" w:cs="Georgia"/>
          <w:b/>
          <w:bCs/>
        </w:rPr>
        <w:t xml:space="preserve">Kreativ lektion – </w:t>
      </w:r>
      <w:r w:rsidRPr="4C50F81C">
        <w:rPr>
          <w:rFonts w:eastAsia="Georgia" w:cs="Georgia"/>
        </w:rPr>
        <w:t xml:space="preserve">Vi skickar ut erbjudande om uppföljning på Kreativ lektion till de skolor som redan genomfört lektionen i år och </w:t>
      </w:r>
      <w:proofErr w:type="spellStart"/>
      <w:r w:rsidRPr="4C50F81C">
        <w:rPr>
          <w:rFonts w:eastAsia="Georgia" w:cs="Georgia"/>
        </w:rPr>
        <w:t>återerbjuder</w:t>
      </w:r>
      <w:proofErr w:type="spellEnd"/>
      <w:r w:rsidRPr="4C50F81C">
        <w:rPr>
          <w:rFonts w:eastAsia="Georgia" w:cs="Georgia"/>
        </w:rPr>
        <w:t xml:space="preserve"> skolorna som inte nappade på lektionen läsåret 23/24 det även läsår 24/25.</w:t>
      </w:r>
    </w:p>
    <w:p w14:paraId="6234082D" w14:textId="5E5700DE" w:rsidR="5EA31FB2" w:rsidRDefault="5EA31FB2" w:rsidP="4C50F81C">
      <w:pPr>
        <w:pStyle w:val="Ingetavstnd"/>
        <w:spacing w:after="0"/>
        <w:rPr>
          <w:rFonts w:eastAsia="Georgia" w:cs="Georgia"/>
        </w:rPr>
      </w:pPr>
      <w:r w:rsidRPr="4C50F81C">
        <w:rPr>
          <w:rFonts w:eastAsia="Georgia" w:cs="Georgia"/>
        </w:rPr>
        <w:t>Mål: 4 nya aktiva skolor.</w:t>
      </w:r>
    </w:p>
    <w:p w14:paraId="41C8B0FC" w14:textId="401860A7" w:rsidR="5EA31FB2" w:rsidRDefault="5EA31FB2" w:rsidP="4C50F81C">
      <w:pPr>
        <w:pStyle w:val="Ingetavstnd"/>
        <w:spacing w:after="0"/>
        <w:rPr>
          <w:rFonts w:eastAsia="Georgia" w:cs="Georgia"/>
        </w:rPr>
      </w:pPr>
      <w:r w:rsidRPr="4C50F81C">
        <w:rPr>
          <w:rFonts w:eastAsia="Georgia" w:cs="Georgia"/>
        </w:rPr>
        <w:t xml:space="preserve"> </w:t>
      </w:r>
    </w:p>
    <w:p w14:paraId="44BADF55" w14:textId="79979002" w:rsidR="5EA31FB2" w:rsidRDefault="5EA31FB2" w:rsidP="4C50F81C">
      <w:pPr>
        <w:pStyle w:val="Ingetavstnd"/>
        <w:numPr>
          <w:ilvl w:val="0"/>
          <w:numId w:val="3"/>
        </w:numPr>
        <w:spacing w:after="0"/>
        <w:rPr>
          <w:rFonts w:eastAsia="Georgia" w:cs="Georgia"/>
        </w:rPr>
      </w:pPr>
      <w:r w:rsidRPr="4C50F81C">
        <w:rPr>
          <w:rFonts w:eastAsia="Georgia" w:cs="Georgia"/>
        </w:rPr>
        <w:t>Framtidskoll</w:t>
      </w:r>
    </w:p>
    <w:p w14:paraId="399C2667" w14:textId="6410EB3E" w:rsidR="5EA31FB2" w:rsidRDefault="5EA31FB2" w:rsidP="4C50F81C">
      <w:pPr>
        <w:pStyle w:val="Ingetavstnd"/>
        <w:numPr>
          <w:ilvl w:val="1"/>
          <w:numId w:val="3"/>
        </w:numPr>
        <w:spacing w:after="0"/>
        <w:rPr>
          <w:rFonts w:eastAsia="Georgia" w:cs="Georgia"/>
        </w:rPr>
      </w:pPr>
      <w:r w:rsidRPr="4C50F81C">
        <w:rPr>
          <w:rFonts w:eastAsia="Georgia" w:cs="Georgia"/>
        </w:rPr>
        <w:t>4 Karlshamn (4)</w:t>
      </w:r>
    </w:p>
    <w:p w14:paraId="08018699" w14:textId="1A452886" w:rsidR="5EA31FB2" w:rsidRDefault="5EA31FB2" w:rsidP="4C50F81C">
      <w:pPr>
        <w:pStyle w:val="Ingetavstnd"/>
        <w:numPr>
          <w:ilvl w:val="1"/>
          <w:numId w:val="3"/>
        </w:numPr>
        <w:spacing w:after="0"/>
        <w:rPr>
          <w:rFonts w:eastAsia="Georgia" w:cs="Georgia"/>
        </w:rPr>
      </w:pPr>
      <w:r w:rsidRPr="4C50F81C">
        <w:rPr>
          <w:rFonts w:eastAsia="Georgia" w:cs="Georgia"/>
        </w:rPr>
        <w:t>2 Sölvesborg (</w:t>
      </w:r>
      <w:r w:rsidR="1DCDB4A4" w:rsidRPr="4C50F81C">
        <w:rPr>
          <w:rFonts w:eastAsia="Georgia" w:cs="Georgia"/>
        </w:rPr>
        <w:t>1</w:t>
      </w:r>
      <w:r w:rsidRPr="4C50F81C">
        <w:rPr>
          <w:rFonts w:eastAsia="Georgia" w:cs="Georgia"/>
        </w:rPr>
        <w:t>)</w:t>
      </w:r>
    </w:p>
    <w:p w14:paraId="26341F97" w14:textId="5E095196" w:rsidR="5EA31FB2" w:rsidRDefault="5EA31FB2" w:rsidP="4C50F81C">
      <w:pPr>
        <w:pStyle w:val="Ingetavstnd"/>
        <w:numPr>
          <w:ilvl w:val="1"/>
          <w:numId w:val="3"/>
        </w:numPr>
        <w:spacing w:after="0"/>
        <w:rPr>
          <w:rFonts w:eastAsia="Georgia" w:cs="Georgia"/>
        </w:rPr>
      </w:pPr>
      <w:r w:rsidRPr="4C50F81C">
        <w:rPr>
          <w:rFonts w:eastAsia="Georgia" w:cs="Georgia"/>
        </w:rPr>
        <w:t>1 Olofström (1)</w:t>
      </w:r>
    </w:p>
    <w:p w14:paraId="73652860" w14:textId="3F9A9C0B" w:rsidR="26E72D5B" w:rsidRDefault="26E72D5B" w:rsidP="4C50F81C">
      <w:pPr>
        <w:pStyle w:val="Ingetavstnd"/>
        <w:numPr>
          <w:ilvl w:val="1"/>
          <w:numId w:val="3"/>
        </w:numPr>
        <w:spacing w:after="0"/>
        <w:rPr>
          <w:rFonts w:eastAsia="Georgia" w:cs="Georgia"/>
        </w:rPr>
      </w:pPr>
      <w:r w:rsidRPr="4C50F81C">
        <w:rPr>
          <w:rFonts w:eastAsia="Georgia" w:cs="Georgia"/>
        </w:rPr>
        <w:t>3</w:t>
      </w:r>
      <w:r w:rsidR="5EA31FB2" w:rsidRPr="4C50F81C">
        <w:rPr>
          <w:rFonts w:eastAsia="Georgia" w:cs="Georgia"/>
        </w:rPr>
        <w:t xml:space="preserve"> Ronneby (</w:t>
      </w:r>
      <w:r w:rsidR="6002EF72" w:rsidRPr="4C50F81C">
        <w:rPr>
          <w:rFonts w:eastAsia="Georgia" w:cs="Georgia"/>
        </w:rPr>
        <w:t>2</w:t>
      </w:r>
      <w:r w:rsidR="5EA31FB2" w:rsidRPr="4C50F81C">
        <w:rPr>
          <w:rFonts w:eastAsia="Georgia" w:cs="Georgia"/>
        </w:rPr>
        <w:t>)</w:t>
      </w:r>
    </w:p>
    <w:p w14:paraId="06C5DBF8" w14:textId="4F7EAFBA" w:rsidR="6CD6E7BC" w:rsidRDefault="6CD6E7BC" w:rsidP="4C50F81C">
      <w:pPr>
        <w:pStyle w:val="Ingetavstnd"/>
        <w:numPr>
          <w:ilvl w:val="1"/>
          <w:numId w:val="3"/>
        </w:numPr>
        <w:spacing w:after="0"/>
        <w:rPr>
          <w:rFonts w:eastAsia="Georgia" w:cs="Georgia"/>
        </w:rPr>
      </w:pPr>
      <w:r w:rsidRPr="4C50F81C">
        <w:rPr>
          <w:rFonts w:eastAsia="Georgia" w:cs="Georgia"/>
        </w:rPr>
        <w:t>11</w:t>
      </w:r>
      <w:r w:rsidR="5EA31FB2" w:rsidRPr="4C50F81C">
        <w:rPr>
          <w:rFonts w:eastAsia="Georgia" w:cs="Georgia"/>
        </w:rPr>
        <w:t xml:space="preserve"> Karlskrona (</w:t>
      </w:r>
      <w:r w:rsidR="6EF55D5C" w:rsidRPr="4C50F81C">
        <w:rPr>
          <w:rFonts w:eastAsia="Georgia" w:cs="Georgia"/>
        </w:rPr>
        <w:t>6</w:t>
      </w:r>
      <w:r w:rsidR="5EA31FB2" w:rsidRPr="4C50F81C">
        <w:rPr>
          <w:rFonts w:eastAsia="Georgia" w:cs="Georgia"/>
        </w:rPr>
        <w:t>)</w:t>
      </w:r>
    </w:p>
    <w:p w14:paraId="56FF5898" w14:textId="4434349C" w:rsidR="022D0A23" w:rsidRDefault="022D0A23" w:rsidP="4C50F81C">
      <w:pPr>
        <w:pStyle w:val="Ingetavstnd"/>
        <w:spacing w:after="0"/>
        <w:ind w:left="1080"/>
        <w:rPr>
          <w:rFonts w:eastAsia="Georgia" w:cs="Georgia"/>
        </w:rPr>
      </w:pPr>
    </w:p>
    <w:p w14:paraId="4D4BD1D9" w14:textId="5616356C" w:rsidR="5EA31FB2" w:rsidRDefault="5EA31FB2" w:rsidP="4C50F81C">
      <w:pPr>
        <w:pStyle w:val="Ingetavstnd"/>
        <w:numPr>
          <w:ilvl w:val="0"/>
          <w:numId w:val="3"/>
        </w:numPr>
        <w:spacing w:after="0"/>
        <w:rPr>
          <w:rFonts w:eastAsia="Georgia" w:cs="Georgia"/>
        </w:rPr>
      </w:pPr>
      <w:r w:rsidRPr="4C50F81C">
        <w:rPr>
          <w:rFonts w:eastAsia="Georgia" w:cs="Georgia"/>
        </w:rPr>
        <w:t>Idéer som gör det möjligt</w:t>
      </w:r>
    </w:p>
    <w:p w14:paraId="0F1B8C3B" w14:textId="2B1B8B19" w:rsidR="5EA31FB2" w:rsidRDefault="5EA31FB2" w:rsidP="4C50F81C">
      <w:pPr>
        <w:pStyle w:val="Ingetavstnd"/>
        <w:numPr>
          <w:ilvl w:val="1"/>
          <w:numId w:val="3"/>
        </w:numPr>
        <w:spacing w:after="0"/>
        <w:rPr>
          <w:rFonts w:eastAsia="Georgia" w:cs="Georgia"/>
        </w:rPr>
      </w:pPr>
      <w:r w:rsidRPr="4C50F81C">
        <w:rPr>
          <w:rFonts w:eastAsia="Georgia" w:cs="Georgia"/>
        </w:rPr>
        <w:lastRenderedPageBreak/>
        <w:t xml:space="preserve">2 Bromölla (fysisk) </w:t>
      </w:r>
    </w:p>
    <w:p w14:paraId="0723F903" w14:textId="4C3439A0" w:rsidR="5EA31FB2" w:rsidRDefault="5EA31FB2" w:rsidP="4C50F81C">
      <w:pPr>
        <w:pStyle w:val="Ingetavstnd"/>
        <w:numPr>
          <w:ilvl w:val="1"/>
          <w:numId w:val="3"/>
        </w:numPr>
        <w:spacing w:after="0"/>
        <w:rPr>
          <w:rFonts w:eastAsia="Georgia" w:cs="Georgia"/>
        </w:rPr>
      </w:pPr>
      <w:r w:rsidRPr="4C50F81C">
        <w:rPr>
          <w:rFonts w:eastAsia="Georgia" w:cs="Georgia"/>
        </w:rPr>
        <w:t>1 Karlskrona (fysisk)</w:t>
      </w:r>
    </w:p>
    <w:p w14:paraId="59EEB194" w14:textId="0632B387" w:rsidR="5EA31FB2" w:rsidRDefault="5EA31FB2" w:rsidP="4C50F81C">
      <w:pPr>
        <w:pStyle w:val="Ingetavstnd"/>
        <w:numPr>
          <w:ilvl w:val="1"/>
          <w:numId w:val="3"/>
        </w:numPr>
        <w:spacing w:after="0"/>
        <w:rPr>
          <w:rFonts w:eastAsia="Georgia" w:cs="Georgia"/>
        </w:rPr>
      </w:pPr>
      <w:r w:rsidRPr="4C50F81C">
        <w:rPr>
          <w:rFonts w:eastAsia="Georgia" w:cs="Georgia"/>
        </w:rPr>
        <w:t>2 Karlshamn (fysiskt)</w:t>
      </w:r>
    </w:p>
    <w:p w14:paraId="65C75CF7" w14:textId="33C1ED5E" w:rsidR="5EA31FB2" w:rsidRDefault="5EA31FB2" w:rsidP="4C50F81C">
      <w:pPr>
        <w:pStyle w:val="Ingetavstnd"/>
        <w:numPr>
          <w:ilvl w:val="0"/>
          <w:numId w:val="3"/>
        </w:numPr>
        <w:spacing w:after="0"/>
        <w:rPr>
          <w:rFonts w:eastAsia="Georgia" w:cs="Georgia"/>
        </w:rPr>
      </w:pPr>
      <w:r w:rsidRPr="4C50F81C">
        <w:rPr>
          <w:rFonts w:eastAsia="Georgia" w:cs="Georgia"/>
        </w:rPr>
        <w:t>Sociala medier –</w:t>
      </w:r>
      <w:r w:rsidR="0255A1B3" w:rsidRPr="4C50F81C">
        <w:rPr>
          <w:rFonts w:eastAsia="Georgia" w:cs="Georgia"/>
        </w:rPr>
        <w:t xml:space="preserve"> Fortsätta visa upp grundskolan på sociala medier. Prova att göra vissa inlägg sponsrade.</w:t>
      </w:r>
      <w:r w:rsidRPr="4C50F81C">
        <w:rPr>
          <w:rFonts w:eastAsia="Georgia" w:cs="Georgia"/>
        </w:rPr>
        <w:t xml:space="preserve"> </w:t>
      </w:r>
      <w:r>
        <w:br/>
      </w:r>
      <w:r w:rsidRPr="4C50F81C">
        <w:rPr>
          <w:rFonts w:eastAsia="Georgia" w:cs="Georgia"/>
        </w:rPr>
        <w:t xml:space="preserve"> </w:t>
      </w:r>
      <w:r>
        <w:br/>
      </w:r>
    </w:p>
    <w:p w14:paraId="70DB821E" w14:textId="1718C606" w:rsidR="5EA31FB2" w:rsidRDefault="5EA31FB2" w:rsidP="4C50F81C">
      <w:pPr>
        <w:pStyle w:val="Ingetavstnd"/>
        <w:numPr>
          <w:ilvl w:val="0"/>
          <w:numId w:val="3"/>
        </w:numPr>
        <w:spacing w:after="0"/>
        <w:rPr>
          <w:rFonts w:eastAsia="Georgia" w:cs="Georgia"/>
        </w:rPr>
      </w:pPr>
      <w:r w:rsidRPr="4C50F81C">
        <w:rPr>
          <w:rFonts w:eastAsia="Georgia" w:cs="Georgia"/>
        </w:rPr>
        <w:t>Minst ett unikt samtal alt. mejl till alla aktiva skolor.</w:t>
      </w:r>
    </w:p>
    <w:p w14:paraId="103868FF" w14:textId="247CC8B0" w:rsidR="5EA31FB2" w:rsidRDefault="5EA31FB2" w:rsidP="4C50F81C">
      <w:pPr>
        <w:pStyle w:val="Ingetavstnd"/>
        <w:numPr>
          <w:ilvl w:val="0"/>
          <w:numId w:val="3"/>
        </w:numPr>
        <w:spacing w:after="0"/>
        <w:rPr>
          <w:rFonts w:eastAsia="Georgia" w:cs="Georgia"/>
        </w:rPr>
      </w:pPr>
      <w:r w:rsidRPr="4C50F81C">
        <w:rPr>
          <w:rFonts w:eastAsia="Georgia" w:cs="Georgia"/>
        </w:rPr>
        <w:t>Mer relevant innehåll på hemsidan.</w:t>
      </w:r>
    </w:p>
    <w:p w14:paraId="560949C3" w14:textId="19994A16" w:rsidR="5EA31FB2" w:rsidRDefault="5EA31FB2" w:rsidP="4C50F81C">
      <w:pPr>
        <w:pStyle w:val="Ingetavstnd"/>
        <w:numPr>
          <w:ilvl w:val="0"/>
          <w:numId w:val="3"/>
        </w:numPr>
        <w:spacing w:after="0"/>
        <w:rPr>
          <w:rFonts w:eastAsia="Georgia" w:cs="Georgia"/>
        </w:rPr>
      </w:pPr>
      <w:r w:rsidRPr="4C50F81C">
        <w:rPr>
          <w:rFonts w:eastAsia="Georgia" w:cs="Georgia"/>
        </w:rPr>
        <w:t>Vid utskick av nyhetsbrev kopplar vi det till artiklar - så vi får in dem på hemsidan.</w:t>
      </w:r>
    </w:p>
    <w:p w14:paraId="613357A5" w14:textId="16C28443" w:rsidR="5EA31FB2" w:rsidRDefault="5EA31FB2" w:rsidP="4C50F81C">
      <w:pPr>
        <w:pStyle w:val="Ingetavstnd"/>
        <w:numPr>
          <w:ilvl w:val="0"/>
          <w:numId w:val="3"/>
        </w:numPr>
        <w:spacing w:after="0"/>
        <w:rPr>
          <w:rFonts w:eastAsia="Georgia" w:cs="Georgia"/>
        </w:rPr>
      </w:pPr>
      <w:r w:rsidRPr="4C50F81C">
        <w:rPr>
          <w:rFonts w:eastAsia="Georgia" w:cs="Georgia"/>
        </w:rPr>
        <w:t>Arbeta med CRM och avsätta tid varje vecka.</w:t>
      </w:r>
    </w:p>
    <w:p w14:paraId="63FFCD41" w14:textId="6346BCEC" w:rsidR="5EA31FB2" w:rsidRDefault="5EA31FB2" w:rsidP="4C50F81C">
      <w:pPr>
        <w:pStyle w:val="Ingetavstnd"/>
        <w:numPr>
          <w:ilvl w:val="0"/>
          <w:numId w:val="3"/>
        </w:numPr>
        <w:spacing w:after="0"/>
        <w:rPr>
          <w:rFonts w:eastAsia="Georgia" w:cs="Georgia"/>
        </w:rPr>
      </w:pPr>
      <w:r w:rsidRPr="4C50F81C">
        <w:rPr>
          <w:rFonts w:eastAsia="Georgia" w:cs="Georgia"/>
        </w:rPr>
        <w:t>Ett möte med respektive näringslivsenhet i regionen för att visa upp vad vi gör/knyta relationer/återkoppling på kommunpeng.</w:t>
      </w:r>
    </w:p>
    <w:p w14:paraId="4B598C63" w14:textId="07666B24" w:rsidR="49717CF2" w:rsidRDefault="49717CF2" w:rsidP="4C50F81C">
      <w:pPr>
        <w:pStyle w:val="Ingetavstnd"/>
        <w:numPr>
          <w:ilvl w:val="0"/>
          <w:numId w:val="3"/>
        </w:numPr>
        <w:spacing w:after="0"/>
        <w:rPr>
          <w:rFonts w:eastAsia="Georgia" w:cs="Georgia"/>
        </w:rPr>
      </w:pPr>
      <w:r w:rsidRPr="4C50F81C">
        <w:rPr>
          <w:rFonts w:eastAsia="Georgia" w:cs="Georgia"/>
        </w:rPr>
        <w:t xml:space="preserve">Identifiera i första hand F-9 skolor och försöka sälja in </w:t>
      </w:r>
      <w:r w:rsidR="409E02D2" w:rsidRPr="4C50F81C">
        <w:rPr>
          <w:rFonts w:eastAsia="Georgia" w:cs="Georgia"/>
        </w:rPr>
        <w:t>“Röda tråden” likt arbetet på Nättrabyskolan.</w:t>
      </w:r>
    </w:p>
    <w:p w14:paraId="543854E8" w14:textId="5D51B6CE" w:rsidR="022D0A23" w:rsidRDefault="022D0A23" w:rsidP="4C50F81C">
      <w:pPr>
        <w:pStyle w:val="Ingetavstnd"/>
        <w:spacing w:after="0"/>
        <w:rPr>
          <w:rFonts w:eastAsia="Georgia" w:cs="Georgia"/>
        </w:rPr>
      </w:pPr>
    </w:p>
    <w:p w14:paraId="0363CC3B" w14:textId="518C5211" w:rsidR="022D0A23" w:rsidRDefault="022D0A23" w:rsidP="4C50F81C">
      <w:pPr>
        <w:pStyle w:val="Ingetavstnd"/>
        <w:rPr>
          <w:rFonts w:eastAsia="Georgia" w:cs="Georgia"/>
        </w:rPr>
      </w:pPr>
    </w:p>
    <w:p w14:paraId="511B8986" w14:textId="77777777" w:rsidR="0025797C" w:rsidRPr="006C0695" w:rsidRDefault="0025797C" w:rsidP="4C50F81C">
      <w:pPr>
        <w:pStyle w:val="Ingetavstnd"/>
        <w:rPr>
          <w:rFonts w:eastAsia="Georgia" w:cs="Georgia"/>
          <w:lang w:eastAsia="sv-SE"/>
        </w:rPr>
      </w:pPr>
    </w:p>
    <w:p w14:paraId="2877C91A" w14:textId="77777777"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Strategisk plan för läsåret 2025/26:</w:t>
      </w:r>
    </w:p>
    <w:p w14:paraId="0C061D16" w14:textId="79B8B714" w:rsidR="083020E7" w:rsidRDefault="083020E7" w:rsidP="4C50F81C">
      <w:pPr>
        <w:pStyle w:val="Rubrik2"/>
        <w:rPr>
          <w:rFonts w:ascii="Georgia" w:eastAsia="Georgia" w:hAnsi="Georgia" w:cs="Georgia"/>
          <w:noProof w:val="0"/>
        </w:rPr>
      </w:pPr>
      <w:r w:rsidRPr="4C50F81C">
        <w:rPr>
          <w:rFonts w:ascii="Georgia" w:eastAsia="Georgia" w:hAnsi="Georgia" w:cs="Georgia"/>
          <w:noProof w:val="0"/>
        </w:rPr>
        <w:t>Gymnasiet:</w:t>
      </w:r>
    </w:p>
    <w:p w14:paraId="3BD85795" w14:textId="2CD54ECC" w:rsidR="083020E7" w:rsidRDefault="083020E7" w:rsidP="4C50F81C">
      <w:pPr>
        <w:pStyle w:val="Rubrik3"/>
        <w:rPr>
          <w:rFonts w:ascii="Georgia" w:eastAsia="Georgia" w:hAnsi="Georgia" w:cs="Georgia"/>
        </w:rPr>
      </w:pPr>
      <w:r w:rsidRPr="4C50F81C">
        <w:rPr>
          <w:rFonts w:ascii="Georgia" w:eastAsia="Georgia" w:hAnsi="Georgia" w:cs="Georgia"/>
        </w:rPr>
        <w:t>Reflektion från läsåret 2024/25:</w:t>
      </w:r>
    </w:p>
    <w:p w14:paraId="08A94B1F" w14:textId="1622741B" w:rsidR="083020E7" w:rsidRDefault="083020E7" w:rsidP="4C50F81C">
      <w:pPr>
        <w:rPr>
          <w:rFonts w:eastAsia="Georgia" w:cs="Georgia"/>
        </w:rPr>
      </w:pPr>
      <w:r w:rsidRPr="4C50F81C">
        <w:rPr>
          <w:rFonts w:eastAsia="Georgia" w:cs="Georgia"/>
        </w:rPr>
        <w:t xml:space="preserve">Nedan följer vår reflektion över de viktigaste lärdomarna från läsåret 2024/25. Vilka arbetssätt och satsningar som har varit framgångsrika, och vilka lärdomar vi tar med oss in i planeringen inför läsåret 2025/2026. </w:t>
      </w:r>
    </w:p>
    <w:p w14:paraId="56B90ADF" w14:textId="2056B440" w:rsidR="083020E7" w:rsidRDefault="07349710" w:rsidP="4C50F81C">
      <w:pPr>
        <w:pStyle w:val="Ingetavstnd"/>
        <w:spacing w:after="0"/>
        <w:rPr>
          <w:rFonts w:eastAsia="Georgia" w:cs="Georgia"/>
        </w:rPr>
      </w:pPr>
      <w:r w:rsidRPr="4C50F81C">
        <w:rPr>
          <w:rFonts w:eastAsia="Georgia" w:cs="Georgia"/>
        </w:rPr>
        <w:t xml:space="preserve">Vi vädersätter närheten som finns i vår region vilket gör så att vi kan ha en nära relation med alla våra UF-lärare och </w:t>
      </w:r>
      <w:r w:rsidR="04CC083A" w:rsidRPr="4C50F81C">
        <w:rPr>
          <w:rFonts w:eastAsia="Georgia" w:cs="Georgia"/>
        </w:rPr>
        <w:t xml:space="preserve">en bra närvaro ute i klassrummen. Som liten region har vi allt att vinna på våra goda relationer med både lärare och skolledning. Vi har inte ett hav av elever/program att arbeta med utan måste få </w:t>
      </w:r>
      <w:proofErr w:type="gramStart"/>
      <w:r w:rsidR="04CC083A" w:rsidRPr="4C50F81C">
        <w:rPr>
          <w:rFonts w:eastAsia="Georgia" w:cs="Georgia"/>
        </w:rPr>
        <w:t>igång</w:t>
      </w:r>
      <w:proofErr w:type="gramEnd"/>
      <w:r w:rsidR="04CC083A" w:rsidRPr="4C50F81C">
        <w:rPr>
          <w:rFonts w:eastAsia="Georgia" w:cs="Georgia"/>
        </w:rPr>
        <w:t xml:space="preserve"> bra samarbeten med de programmen som</w:t>
      </w:r>
      <w:r w:rsidR="193F7CD7" w:rsidRPr="4C50F81C">
        <w:rPr>
          <w:rFonts w:eastAsia="Georgia" w:cs="Georgia"/>
        </w:rPr>
        <w:t xml:space="preserve"> finns för att fler på skolorna ska våga arbeta med UF-företagandet. </w:t>
      </w:r>
    </w:p>
    <w:p w14:paraId="7138E962" w14:textId="411C7F5D" w:rsidR="083020E7" w:rsidRDefault="083020E7" w:rsidP="4C50F81C">
      <w:pPr>
        <w:pStyle w:val="Ingetavstnd"/>
        <w:spacing w:after="0"/>
        <w:rPr>
          <w:rFonts w:eastAsia="Georgia" w:cs="Georgia"/>
        </w:rPr>
      </w:pPr>
    </w:p>
    <w:p w14:paraId="15C3F225" w14:textId="78AF4C14" w:rsidR="083020E7" w:rsidRDefault="193F7CD7" w:rsidP="4C50F81C">
      <w:pPr>
        <w:pStyle w:val="Ingetavstnd"/>
        <w:spacing w:after="0"/>
        <w:rPr>
          <w:rFonts w:eastAsia="Georgia" w:cs="Georgia"/>
        </w:rPr>
      </w:pPr>
      <w:r w:rsidRPr="4C50F81C">
        <w:rPr>
          <w:rFonts w:eastAsia="Georgia" w:cs="Georgia"/>
        </w:rPr>
        <w:t xml:space="preserve">Vi upplever dock i år att många skolor varit mer trötta än vanligt, våra träffar har inte varit lika välbesökta som tidigare. Vi har pratat med våra lärare om detta och känslan från deras håll är att det är mycket som hände </w:t>
      </w:r>
      <w:proofErr w:type="spellStart"/>
      <w:r w:rsidRPr="4C50F81C">
        <w:rPr>
          <w:rFonts w:eastAsia="Georgia" w:cs="Georgia"/>
        </w:rPr>
        <w:t>ri</w:t>
      </w:r>
      <w:proofErr w:type="spellEnd"/>
      <w:r w:rsidRPr="4C50F81C">
        <w:rPr>
          <w:rFonts w:eastAsia="Georgia" w:cs="Georgia"/>
        </w:rPr>
        <w:t xml:space="preserve"> skolan i år. Äve</w:t>
      </w:r>
      <w:r w:rsidR="2C756C99" w:rsidRPr="4C50F81C">
        <w:rPr>
          <w:rFonts w:eastAsia="Georgia" w:cs="Georgia"/>
        </w:rPr>
        <w:t xml:space="preserve">n arbetet med GY25 påverkar lärarna. Dock vill de inte ha mindre kontakt men vi kikar på andra möjligheter att </w:t>
      </w:r>
      <w:proofErr w:type="spellStart"/>
      <w:r w:rsidR="2C756C99" w:rsidRPr="4C50F81C">
        <w:rPr>
          <w:rFonts w:eastAsia="Georgia" w:cs="Georgia"/>
        </w:rPr>
        <w:t>att</w:t>
      </w:r>
      <w:proofErr w:type="spellEnd"/>
      <w:r w:rsidR="2C756C99" w:rsidRPr="4C50F81C">
        <w:rPr>
          <w:rFonts w:eastAsia="Georgia" w:cs="Georgia"/>
        </w:rPr>
        <w:t xml:space="preserve"> ses. Vi har genom dialog med lärarna konstaterat att vi ska genomföra färre fysiska träffar och </w:t>
      </w:r>
      <w:proofErr w:type="gramStart"/>
      <w:r w:rsidR="2C756C99" w:rsidRPr="4C50F81C">
        <w:rPr>
          <w:rFonts w:eastAsia="Georgia" w:cs="Georgia"/>
        </w:rPr>
        <w:t>istället</w:t>
      </w:r>
      <w:proofErr w:type="gramEnd"/>
      <w:r w:rsidR="2C756C99" w:rsidRPr="4C50F81C">
        <w:rPr>
          <w:rFonts w:eastAsia="Georgia" w:cs="Georgia"/>
        </w:rPr>
        <w:t xml:space="preserve"> </w:t>
      </w:r>
      <w:r w:rsidR="125D1AD2" w:rsidRPr="4C50F81C">
        <w:rPr>
          <w:rFonts w:eastAsia="Georgia" w:cs="Georgia"/>
        </w:rPr>
        <w:t xml:space="preserve">avsätta längre tid på dessa och komplettera med digitala träffar där emellan. </w:t>
      </w:r>
    </w:p>
    <w:p w14:paraId="490CC516" w14:textId="6AF2F398" w:rsidR="083020E7" w:rsidRDefault="083020E7" w:rsidP="4C50F81C">
      <w:pPr>
        <w:pStyle w:val="Ingetavstnd"/>
        <w:spacing w:after="0"/>
        <w:rPr>
          <w:rFonts w:eastAsia="Georgia" w:cs="Georgia"/>
        </w:rPr>
      </w:pPr>
    </w:p>
    <w:p w14:paraId="1E8D3ED2" w14:textId="60042726" w:rsidR="083020E7" w:rsidRDefault="125D1AD2" w:rsidP="4C50F81C">
      <w:pPr>
        <w:pStyle w:val="Ingetavstnd"/>
        <w:spacing w:after="0"/>
        <w:rPr>
          <w:rFonts w:eastAsia="Georgia" w:cs="Georgia"/>
        </w:rPr>
      </w:pPr>
      <w:r w:rsidRPr="4C50F81C">
        <w:rPr>
          <w:rFonts w:eastAsia="Georgia" w:cs="Georgia"/>
        </w:rPr>
        <w:t xml:space="preserve">Vi lägger också en start </w:t>
      </w:r>
      <w:proofErr w:type="spellStart"/>
      <w:r w:rsidRPr="4C50F81C">
        <w:rPr>
          <w:rFonts w:eastAsia="Georgia" w:cs="Georgia"/>
        </w:rPr>
        <w:t>up</w:t>
      </w:r>
      <w:proofErr w:type="spellEnd"/>
      <w:r w:rsidRPr="4C50F81C">
        <w:rPr>
          <w:rFonts w:eastAsia="Georgia" w:cs="Georgia"/>
        </w:rPr>
        <w:t xml:space="preserve"> bakom oss som var väldigt lyckad och uppskattad men även den kommer styras om då skolorna har begränsad budget och upplever att det är svårt att få medel till bussar. </w:t>
      </w:r>
      <w:r w:rsidR="362E9526" w:rsidRPr="4C50F81C">
        <w:rPr>
          <w:rFonts w:eastAsia="Georgia" w:cs="Georgia"/>
        </w:rPr>
        <w:t xml:space="preserve">Förra året var önskan tydlig om fysisk start </w:t>
      </w:r>
      <w:proofErr w:type="spellStart"/>
      <w:r w:rsidR="362E9526" w:rsidRPr="4C50F81C">
        <w:rPr>
          <w:rFonts w:eastAsia="Georgia" w:cs="Georgia"/>
        </w:rPr>
        <w:t>up</w:t>
      </w:r>
      <w:proofErr w:type="spellEnd"/>
      <w:r w:rsidR="362E9526" w:rsidRPr="4C50F81C">
        <w:rPr>
          <w:rFonts w:eastAsia="Georgia" w:cs="Georgia"/>
        </w:rPr>
        <w:t xml:space="preserve"> men i utvärdering med lärarna inför kommande års start </w:t>
      </w:r>
      <w:proofErr w:type="spellStart"/>
      <w:r w:rsidR="362E9526" w:rsidRPr="4C50F81C">
        <w:rPr>
          <w:rFonts w:eastAsia="Georgia" w:cs="Georgia"/>
        </w:rPr>
        <w:t>up</w:t>
      </w:r>
      <w:proofErr w:type="spellEnd"/>
      <w:r w:rsidR="362E9526" w:rsidRPr="4C50F81C">
        <w:rPr>
          <w:rFonts w:eastAsia="Georgia" w:cs="Georgia"/>
        </w:rPr>
        <w:t xml:space="preserve"> så uttrycks det </w:t>
      </w:r>
      <w:proofErr w:type="gramStart"/>
      <w:r w:rsidR="362E9526" w:rsidRPr="4C50F81C">
        <w:rPr>
          <w:rFonts w:eastAsia="Georgia" w:cs="Georgia"/>
        </w:rPr>
        <w:t>istället</w:t>
      </w:r>
      <w:proofErr w:type="gramEnd"/>
      <w:r w:rsidR="362E9526" w:rsidRPr="4C50F81C">
        <w:rPr>
          <w:rFonts w:eastAsia="Georgia" w:cs="Georgia"/>
        </w:rPr>
        <w:t xml:space="preserve"> en önskan om att vi återigen kommer ut </w:t>
      </w:r>
      <w:proofErr w:type="spellStart"/>
      <w:r w:rsidR="362E9526" w:rsidRPr="4C50F81C">
        <w:rPr>
          <w:rFonts w:eastAsia="Georgia" w:cs="Georgia"/>
        </w:rPr>
        <w:t>skolvis</w:t>
      </w:r>
      <w:proofErr w:type="spellEnd"/>
      <w:r w:rsidR="362E9526" w:rsidRPr="4C50F81C">
        <w:rPr>
          <w:rFonts w:eastAsia="Georgia" w:cs="Georgia"/>
        </w:rPr>
        <w:t xml:space="preserve"> men </w:t>
      </w:r>
      <w:proofErr w:type="gramStart"/>
      <w:r w:rsidR="362E9526" w:rsidRPr="4C50F81C">
        <w:rPr>
          <w:rFonts w:eastAsia="Georgia" w:cs="Georgia"/>
        </w:rPr>
        <w:t>istället</w:t>
      </w:r>
      <w:proofErr w:type="gramEnd"/>
      <w:r w:rsidR="362E9526" w:rsidRPr="4C50F81C">
        <w:rPr>
          <w:rFonts w:eastAsia="Georgia" w:cs="Georgia"/>
        </w:rPr>
        <w:t xml:space="preserve"> för en inspirationsföreläsning/start </w:t>
      </w:r>
      <w:proofErr w:type="spellStart"/>
      <w:r w:rsidR="362E9526" w:rsidRPr="4C50F81C">
        <w:rPr>
          <w:rFonts w:eastAsia="Georgia" w:cs="Georgia"/>
        </w:rPr>
        <w:t>up</w:t>
      </w:r>
      <w:proofErr w:type="spellEnd"/>
      <w:r w:rsidR="362E9526" w:rsidRPr="4C50F81C">
        <w:rPr>
          <w:rFonts w:eastAsia="Georgia" w:cs="Georgia"/>
        </w:rPr>
        <w:t xml:space="preserve"> så kommer vi </w:t>
      </w:r>
      <w:r w:rsidR="362E9526" w:rsidRPr="4C50F81C">
        <w:rPr>
          <w:rFonts w:eastAsia="Georgia" w:cs="Georgia"/>
        </w:rPr>
        <w:lastRenderedPageBreak/>
        <w:t xml:space="preserve">genomföra en aktivitet med eleverna för att sätta </w:t>
      </w:r>
      <w:proofErr w:type="gramStart"/>
      <w:r w:rsidR="21CC2A23" w:rsidRPr="4C50F81C">
        <w:rPr>
          <w:rFonts w:eastAsia="Georgia" w:cs="Georgia"/>
        </w:rPr>
        <w:t>igång</w:t>
      </w:r>
      <w:proofErr w:type="gramEnd"/>
      <w:r w:rsidR="21CC2A23" w:rsidRPr="4C50F81C">
        <w:rPr>
          <w:rFonts w:eastAsia="Georgia" w:cs="Georgia"/>
        </w:rPr>
        <w:t xml:space="preserve"> deras affärsidé tankar. Detta är också ett moment som lärarna uttryckt har varit svårt. </w:t>
      </w:r>
    </w:p>
    <w:p w14:paraId="789ABDEE" w14:textId="52AE01E5" w:rsidR="083020E7" w:rsidRDefault="083020E7" w:rsidP="4C50F81C">
      <w:pPr>
        <w:pStyle w:val="Ingetavstnd"/>
        <w:spacing w:after="0"/>
        <w:rPr>
          <w:rFonts w:eastAsia="Georgia" w:cs="Georgia"/>
        </w:rPr>
      </w:pPr>
    </w:p>
    <w:p w14:paraId="7B886E5B" w14:textId="3747A399" w:rsidR="083020E7" w:rsidRDefault="52E00133" w:rsidP="4C50F81C">
      <w:pPr>
        <w:pStyle w:val="Ingetavstnd"/>
        <w:spacing w:after="0"/>
        <w:rPr>
          <w:rFonts w:eastAsia="Georgia" w:cs="Georgia"/>
        </w:rPr>
      </w:pPr>
      <w:r w:rsidRPr="4C50F81C">
        <w:rPr>
          <w:rFonts w:eastAsia="Georgia" w:cs="Georgia"/>
        </w:rPr>
        <w:t xml:space="preserve">I år har vi fokuserat på att se till att få komma till politiken i </w:t>
      </w:r>
      <w:proofErr w:type="gramStart"/>
      <w:r w:rsidRPr="4C50F81C">
        <w:rPr>
          <w:rFonts w:eastAsia="Georgia" w:cs="Georgia"/>
        </w:rPr>
        <w:t>framförallt</w:t>
      </w:r>
      <w:proofErr w:type="gramEnd"/>
      <w:r w:rsidRPr="4C50F81C">
        <w:rPr>
          <w:rFonts w:eastAsia="Georgia" w:cs="Georgia"/>
        </w:rPr>
        <w:t xml:space="preserve"> de kommuner där de stått stilla på gymnasiet</w:t>
      </w:r>
      <w:r w:rsidR="67C58417" w:rsidRPr="4C50F81C">
        <w:rPr>
          <w:rFonts w:eastAsia="Georgia" w:cs="Georgia"/>
        </w:rPr>
        <w:t xml:space="preserve">. I </w:t>
      </w:r>
      <w:proofErr w:type="gramStart"/>
      <w:r w:rsidR="67C58417" w:rsidRPr="4C50F81C">
        <w:rPr>
          <w:rFonts w:eastAsia="Georgia" w:cs="Georgia"/>
        </w:rPr>
        <w:t>framförallt</w:t>
      </w:r>
      <w:proofErr w:type="gramEnd"/>
      <w:r w:rsidR="67C58417" w:rsidRPr="4C50F81C">
        <w:rPr>
          <w:rFonts w:eastAsia="Georgia" w:cs="Georgia"/>
        </w:rPr>
        <w:t xml:space="preserve"> Karlskrona kommun har detta tagits väl emot och vi har fått presentera verksamheten för rektorerna på gymnasiet. Detta har gett oss möjlighet att få träffa lärare på flera program. </w:t>
      </w:r>
      <w:r w:rsidR="2EE467DA" w:rsidRPr="4C50F81C">
        <w:rPr>
          <w:rFonts w:eastAsia="Georgia" w:cs="Georgia"/>
        </w:rPr>
        <w:t xml:space="preserve">Vi har kommit in på BA och FP igen och i större skala än tidigare, Estetiska programmet försöker vi hålla varma och hoppas på att nästkommande läsår blir året de startar </w:t>
      </w:r>
      <w:proofErr w:type="gramStart"/>
      <w:r w:rsidR="2EE467DA" w:rsidRPr="4C50F81C">
        <w:rPr>
          <w:rFonts w:eastAsia="Georgia" w:cs="Georgia"/>
        </w:rPr>
        <w:t>igång</w:t>
      </w:r>
      <w:proofErr w:type="gramEnd"/>
      <w:r w:rsidR="2EE467DA" w:rsidRPr="4C50F81C">
        <w:rPr>
          <w:rFonts w:eastAsia="Georgia" w:cs="Georgia"/>
        </w:rPr>
        <w:t xml:space="preserve">. </w:t>
      </w:r>
      <w:r w:rsidR="63325431" w:rsidRPr="4C50F81C">
        <w:rPr>
          <w:rFonts w:eastAsia="Georgia" w:cs="Georgia"/>
        </w:rPr>
        <w:t xml:space="preserve">Även TE letar möjligheter för att kunna starta </w:t>
      </w:r>
      <w:proofErr w:type="gramStart"/>
      <w:r w:rsidR="63325431" w:rsidRPr="4C50F81C">
        <w:rPr>
          <w:rFonts w:eastAsia="Georgia" w:cs="Georgia"/>
        </w:rPr>
        <w:t>igång</w:t>
      </w:r>
      <w:proofErr w:type="gramEnd"/>
      <w:r w:rsidR="63325431" w:rsidRPr="4C50F81C">
        <w:rPr>
          <w:rFonts w:eastAsia="Georgia" w:cs="Georgia"/>
        </w:rPr>
        <w:t xml:space="preserve"> med UF-företagande i samband med att dom blir ett </w:t>
      </w:r>
      <w:proofErr w:type="spellStart"/>
      <w:r w:rsidR="63325431" w:rsidRPr="4C50F81C">
        <w:rPr>
          <w:rFonts w:eastAsia="Georgia" w:cs="Georgia"/>
        </w:rPr>
        <w:t>TeknikCollege</w:t>
      </w:r>
      <w:proofErr w:type="spellEnd"/>
      <w:r w:rsidR="63325431" w:rsidRPr="4C50F81C">
        <w:rPr>
          <w:rFonts w:eastAsia="Georgia" w:cs="Georgia"/>
        </w:rPr>
        <w:t xml:space="preserve">. </w:t>
      </w:r>
    </w:p>
    <w:p w14:paraId="4D0A18D8" w14:textId="1C283904" w:rsidR="083020E7" w:rsidRDefault="083020E7" w:rsidP="4C50F81C">
      <w:pPr>
        <w:pStyle w:val="Ingetavstnd"/>
        <w:spacing w:after="0"/>
        <w:rPr>
          <w:rFonts w:eastAsia="Georgia" w:cs="Georgia"/>
        </w:rPr>
      </w:pPr>
    </w:p>
    <w:p w14:paraId="6F75A601" w14:textId="52321046" w:rsidR="083020E7" w:rsidRDefault="5FB6A812" w:rsidP="4C50F81C">
      <w:pPr>
        <w:pStyle w:val="Ingetavstnd"/>
        <w:spacing w:after="0"/>
        <w:rPr>
          <w:rFonts w:eastAsia="Georgia" w:cs="Georgia"/>
        </w:rPr>
      </w:pPr>
      <w:r w:rsidRPr="4C50F81C">
        <w:rPr>
          <w:rFonts w:eastAsia="Georgia" w:cs="Georgia"/>
        </w:rPr>
        <w:t xml:space="preserve">Vi genomförde ett </w:t>
      </w:r>
      <w:proofErr w:type="spellStart"/>
      <w:r w:rsidRPr="4C50F81C">
        <w:rPr>
          <w:rFonts w:eastAsia="Georgia" w:cs="Georgia"/>
        </w:rPr>
        <w:t>InnovationCamp</w:t>
      </w:r>
      <w:proofErr w:type="spellEnd"/>
      <w:r w:rsidRPr="4C50F81C">
        <w:rPr>
          <w:rFonts w:eastAsia="Georgia" w:cs="Georgia"/>
        </w:rPr>
        <w:t xml:space="preserve"> med elever i åk 1 på Teknikprogrammet i Ka</w:t>
      </w:r>
      <w:r w:rsidR="00C873D4" w:rsidRPr="4C50F81C">
        <w:rPr>
          <w:rFonts w:eastAsia="Georgia" w:cs="Georgia"/>
        </w:rPr>
        <w:t>r</w:t>
      </w:r>
      <w:r w:rsidRPr="4C50F81C">
        <w:rPr>
          <w:rFonts w:eastAsia="Georgia" w:cs="Georgia"/>
        </w:rPr>
        <w:t>l</w:t>
      </w:r>
      <w:r w:rsidR="00C873D4" w:rsidRPr="4C50F81C">
        <w:rPr>
          <w:rFonts w:eastAsia="Georgia" w:cs="Georgia"/>
        </w:rPr>
        <w:t>s</w:t>
      </w:r>
      <w:r w:rsidRPr="4C50F81C">
        <w:rPr>
          <w:rFonts w:eastAsia="Georgia" w:cs="Georgia"/>
        </w:rPr>
        <w:t>k</w:t>
      </w:r>
      <w:r w:rsidR="00C873D4" w:rsidRPr="4C50F81C">
        <w:rPr>
          <w:rFonts w:eastAsia="Georgia" w:cs="Georgia"/>
        </w:rPr>
        <w:t>rona</w:t>
      </w:r>
      <w:r w:rsidRPr="4C50F81C">
        <w:rPr>
          <w:rFonts w:eastAsia="Georgia" w:cs="Georgia"/>
        </w:rPr>
        <w:t xml:space="preserve">. Detta har givit ringar på vattnet och vi förhoppning är att kunna erbjuda detta på </w:t>
      </w:r>
      <w:r w:rsidR="2161D47F" w:rsidRPr="4C50F81C">
        <w:rPr>
          <w:rFonts w:eastAsia="Georgia" w:cs="Georgia"/>
        </w:rPr>
        <w:t>samtliga</w:t>
      </w:r>
      <w:r w:rsidRPr="4C50F81C">
        <w:rPr>
          <w:rFonts w:eastAsia="Georgia" w:cs="Georgia"/>
        </w:rPr>
        <w:t xml:space="preserve"> TE</w:t>
      </w:r>
      <w:r w:rsidR="14E8942C" w:rsidRPr="4C50F81C">
        <w:rPr>
          <w:rFonts w:eastAsia="Georgia" w:cs="Georgia"/>
        </w:rPr>
        <w:t xml:space="preserve"> </w:t>
      </w:r>
      <w:r w:rsidRPr="4C50F81C">
        <w:rPr>
          <w:rFonts w:eastAsia="Georgia" w:cs="Georgia"/>
        </w:rPr>
        <w:t>program som inte är aktiva för att få kontakt med lärarna och</w:t>
      </w:r>
      <w:r w:rsidR="148D0F57" w:rsidRPr="4C50F81C">
        <w:rPr>
          <w:rFonts w:eastAsia="Georgia" w:cs="Georgia"/>
        </w:rPr>
        <w:t xml:space="preserve"> ge dem en go känsla av UF. Då har vi lättare att sedan få prata UF-företagande.</w:t>
      </w:r>
      <w:r w:rsidR="083020E7" w:rsidRPr="4C50F81C">
        <w:rPr>
          <w:rFonts w:eastAsia="Georgia" w:cs="Georgia"/>
        </w:rPr>
        <w:t xml:space="preserve"> </w:t>
      </w:r>
      <w:r>
        <w:br/>
      </w:r>
    </w:p>
    <w:p w14:paraId="162AE664" w14:textId="0CE680A4" w:rsidR="083020E7" w:rsidRDefault="083020E7" w:rsidP="4C50F81C">
      <w:pPr>
        <w:pStyle w:val="Ingetavstnd"/>
        <w:spacing w:after="0"/>
        <w:rPr>
          <w:rFonts w:eastAsia="Georgia" w:cs="Georgia"/>
        </w:rPr>
      </w:pPr>
      <w:r w:rsidRPr="4C50F81C">
        <w:rPr>
          <w:rFonts w:eastAsia="Georgia" w:cs="Georgia"/>
        </w:rPr>
        <w:t>Nedan följer punkter över de viktigaste reflektioner lärdomar som vi tar med oss till kommande läsår:</w:t>
      </w:r>
    </w:p>
    <w:p w14:paraId="5F75014F" w14:textId="551FCB77" w:rsidR="68E542CB" w:rsidRDefault="68E542CB" w:rsidP="4C50F81C">
      <w:pPr>
        <w:pStyle w:val="Ingetavstnd"/>
        <w:spacing w:after="0"/>
        <w:rPr>
          <w:rFonts w:eastAsia="Georgia" w:cs="Georgia"/>
        </w:rPr>
      </w:pPr>
    </w:p>
    <w:p w14:paraId="05509148" w14:textId="22BCF8D2" w:rsidR="083020E7" w:rsidRDefault="083020E7" w:rsidP="4C50F81C">
      <w:pPr>
        <w:pStyle w:val="Ingetavstnd"/>
        <w:numPr>
          <w:ilvl w:val="0"/>
          <w:numId w:val="2"/>
        </w:numPr>
        <w:spacing w:after="0"/>
        <w:rPr>
          <w:rFonts w:eastAsia="Georgia" w:cs="Georgia"/>
        </w:rPr>
      </w:pPr>
      <w:r w:rsidRPr="4C50F81C">
        <w:rPr>
          <w:rFonts w:eastAsia="Georgia" w:cs="Georgia"/>
        </w:rPr>
        <w:t>Vi kommer fortsatt erbjuda hög närvaro i klassrummet/ute på skolorna – detta är uppskattat av lärarna.</w:t>
      </w:r>
    </w:p>
    <w:p w14:paraId="5031599A" w14:textId="4FEECC61" w:rsidR="083020E7" w:rsidRDefault="083020E7" w:rsidP="4C50F81C">
      <w:pPr>
        <w:pStyle w:val="Ingetavstnd"/>
        <w:numPr>
          <w:ilvl w:val="0"/>
          <w:numId w:val="2"/>
        </w:numPr>
        <w:spacing w:after="0"/>
        <w:rPr>
          <w:rFonts w:eastAsia="Georgia" w:cs="Georgia"/>
        </w:rPr>
      </w:pPr>
      <w:r w:rsidRPr="4C50F81C">
        <w:rPr>
          <w:rFonts w:eastAsia="Georgia" w:cs="Georgia"/>
        </w:rPr>
        <w:t xml:space="preserve">Intresset för </w:t>
      </w:r>
      <w:proofErr w:type="spellStart"/>
      <w:r w:rsidRPr="4C50F81C">
        <w:rPr>
          <w:rFonts w:eastAsia="Georgia" w:cs="Georgia"/>
        </w:rPr>
        <w:t>Drakpitchar</w:t>
      </w:r>
      <w:proofErr w:type="spellEnd"/>
      <w:r w:rsidRPr="4C50F81C">
        <w:rPr>
          <w:rFonts w:eastAsia="Georgia" w:cs="Georgia"/>
        </w:rPr>
        <w:t xml:space="preserve"> och försäljningstillfällen har fortsatt varit stort och vi ser ett stort värde i att dessa initiativ fortsätter.</w:t>
      </w:r>
    </w:p>
    <w:p w14:paraId="307021DA" w14:textId="7E66B9D8" w:rsidR="2A1E66F6" w:rsidRDefault="2A1E66F6" w:rsidP="4C50F81C">
      <w:pPr>
        <w:pStyle w:val="Ingetavstnd"/>
        <w:numPr>
          <w:ilvl w:val="0"/>
          <w:numId w:val="2"/>
        </w:numPr>
        <w:spacing w:after="0"/>
        <w:rPr>
          <w:rFonts w:eastAsia="Georgia" w:cs="Georgia"/>
        </w:rPr>
      </w:pPr>
      <w:r w:rsidRPr="4C50F81C">
        <w:rPr>
          <w:rFonts w:eastAsia="Georgia" w:cs="Georgia"/>
        </w:rPr>
        <w:t>Vi ändrar om våra lärarträffar till mer utbildningstillfällen och kompletterar detta med digitala träffar.</w:t>
      </w:r>
    </w:p>
    <w:p w14:paraId="699EBA92" w14:textId="2357C93F" w:rsidR="083020E7" w:rsidRDefault="083020E7" w:rsidP="4C50F81C">
      <w:pPr>
        <w:pStyle w:val="Ingetavstnd"/>
        <w:numPr>
          <w:ilvl w:val="0"/>
          <w:numId w:val="2"/>
        </w:numPr>
        <w:spacing w:after="0"/>
        <w:rPr>
          <w:rFonts w:eastAsia="Georgia" w:cs="Georgia"/>
        </w:rPr>
      </w:pPr>
      <w:r w:rsidRPr="4C50F81C">
        <w:rPr>
          <w:rFonts w:eastAsia="Georgia" w:cs="Georgia"/>
        </w:rPr>
        <w:t>Rektorsmöten tillsammans med lärare för att få i gång UF-företagandet på flera program.</w:t>
      </w:r>
    </w:p>
    <w:p w14:paraId="181EBFD0" w14:textId="1918F579" w:rsidR="083020E7" w:rsidRDefault="083020E7" w:rsidP="4C50F81C">
      <w:pPr>
        <w:pStyle w:val="Ingetavstnd"/>
        <w:numPr>
          <w:ilvl w:val="0"/>
          <w:numId w:val="2"/>
        </w:numPr>
        <w:spacing w:after="0"/>
        <w:rPr>
          <w:rFonts w:eastAsia="Georgia" w:cs="Georgia"/>
        </w:rPr>
      </w:pPr>
      <w:r w:rsidRPr="4C50F81C">
        <w:rPr>
          <w:rFonts w:eastAsia="Georgia" w:cs="Georgia"/>
        </w:rPr>
        <w:t>Coachningssamtal med elever är något som varit väldigt uppskattat. Lärarna vill inte alltid ha en inspirationsföreläsning med för sina elever utan upplever att det är mer givande när vi kommer ut och tar en sittning med UF-företagen.</w:t>
      </w:r>
    </w:p>
    <w:p w14:paraId="65DF2C0D" w14:textId="7BEA62F6" w:rsidR="083020E7" w:rsidRDefault="083020E7" w:rsidP="4C50F81C">
      <w:pPr>
        <w:pStyle w:val="Ingetavstnd"/>
        <w:numPr>
          <w:ilvl w:val="0"/>
          <w:numId w:val="2"/>
        </w:numPr>
        <w:spacing w:after="0"/>
        <w:rPr>
          <w:rFonts w:eastAsia="Georgia" w:cs="Georgia"/>
        </w:rPr>
      </w:pPr>
      <w:r w:rsidRPr="4C50F81C">
        <w:rPr>
          <w:rFonts w:eastAsia="Georgia" w:cs="Georgia"/>
        </w:rPr>
        <w:t>Fortsätta med att vara länken mellan klassrummet och näringslivet och tydliggöra fler aktörer som vi kan hjälpa till att bjuda in i klassrummet.</w:t>
      </w:r>
    </w:p>
    <w:p w14:paraId="0C33DAC0" w14:textId="24A08B35" w:rsidR="003A4C16" w:rsidRDefault="003A4C16" w:rsidP="4C50F81C">
      <w:pPr>
        <w:pStyle w:val="Ingetavstnd"/>
        <w:numPr>
          <w:ilvl w:val="0"/>
          <w:numId w:val="2"/>
        </w:numPr>
        <w:spacing w:after="0"/>
        <w:rPr>
          <w:rFonts w:eastAsia="Georgia" w:cs="Georgia"/>
        </w:rPr>
      </w:pPr>
      <w:r w:rsidRPr="4C50F81C">
        <w:rPr>
          <w:rFonts w:eastAsia="Georgia" w:cs="Georgia"/>
        </w:rPr>
        <w:t>Arbeta med mentorskap – UF-lärare emellan.</w:t>
      </w:r>
    </w:p>
    <w:p w14:paraId="6898A60A" w14:textId="20940FE3" w:rsidR="000C66E6" w:rsidRDefault="000C66E6" w:rsidP="4C50F81C">
      <w:pPr>
        <w:pStyle w:val="Ingetavstnd"/>
        <w:numPr>
          <w:ilvl w:val="0"/>
          <w:numId w:val="2"/>
        </w:numPr>
        <w:spacing w:after="0"/>
        <w:rPr>
          <w:rFonts w:eastAsia="Georgia" w:cs="Georgia"/>
        </w:rPr>
      </w:pPr>
      <w:r w:rsidRPr="4C50F81C">
        <w:rPr>
          <w:rFonts w:eastAsia="Georgia" w:cs="Georgia"/>
        </w:rPr>
        <w:t>Arrangera en rektorsträff för alla rektorer i regionen – viktigt med ett dragplåster.</w:t>
      </w:r>
    </w:p>
    <w:p w14:paraId="7EF3CDBA" w14:textId="253BE3FA" w:rsidR="000C66E6" w:rsidRDefault="000C66E6" w:rsidP="4C50F81C">
      <w:pPr>
        <w:pStyle w:val="Ingetavstnd"/>
        <w:numPr>
          <w:ilvl w:val="0"/>
          <w:numId w:val="2"/>
        </w:numPr>
        <w:spacing w:after="0"/>
        <w:rPr>
          <w:rFonts w:eastAsia="Georgia" w:cs="Georgia"/>
        </w:rPr>
      </w:pPr>
      <w:r w:rsidRPr="4C50F81C">
        <w:rPr>
          <w:rFonts w:eastAsia="Georgia" w:cs="Georgia"/>
        </w:rPr>
        <w:t>Använda Årets UF-skolan i Sverige – att sprida Gymnasieskolan Knut Hahn och våra framgångar under läsåret!</w:t>
      </w:r>
    </w:p>
    <w:p w14:paraId="41B2801D" w14:textId="790A2E6B" w:rsidR="083020E7" w:rsidRDefault="083020E7" w:rsidP="4C50F81C">
      <w:pPr>
        <w:pStyle w:val="Ingetavstnd"/>
        <w:spacing w:after="0"/>
        <w:rPr>
          <w:rFonts w:eastAsia="Georgia" w:cs="Georgia"/>
        </w:rPr>
      </w:pPr>
      <w:r w:rsidRPr="4C50F81C">
        <w:rPr>
          <w:rFonts w:eastAsia="Georgia" w:cs="Georgia"/>
        </w:rPr>
        <w:t xml:space="preserve"> </w:t>
      </w:r>
    </w:p>
    <w:p w14:paraId="703B2B9C" w14:textId="77B4C695" w:rsidR="083020E7" w:rsidRDefault="083020E7" w:rsidP="4C50F81C">
      <w:pPr>
        <w:pStyle w:val="Rubrik3"/>
        <w:rPr>
          <w:rFonts w:ascii="Georgia" w:eastAsia="Georgia" w:hAnsi="Georgia" w:cs="Georgia"/>
        </w:rPr>
      </w:pPr>
      <w:r w:rsidRPr="4C50F81C">
        <w:rPr>
          <w:rFonts w:ascii="Georgia" w:eastAsia="Georgia" w:hAnsi="Georgia" w:cs="Georgia"/>
        </w:rPr>
        <w:t>Strategisk plan för läsåret 202</w:t>
      </w:r>
      <w:r w:rsidR="3B089EE5" w:rsidRPr="4C50F81C">
        <w:rPr>
          <w:rFonts w:ascii="Georgia" w:eastAsia="Georgia" w:hAnsi="Georgia" w:cs="Georgia"/>
        </w:rPr>
        <w:t>5</w:t>
      </w:r>
      <w:r w:rsidRPr="4C50F81C">
        <w:rPr>
          <w:rFonts w:ascii="Georgia" w:eastAsia="Georgia" w:hAnsi="Georgia" w:cs="Georgia"/>
        </w:rPr>
        <w:t>/2</w:t>
      </w:r>
      <w:r w:rsidR="02078EC3" w:rsidRPr="4C50F81C">
        <w:rPr>
          <w:rFonts w:ascii="Georgia" w:eastAsia="Georgia" w:hAnsi="Georgia" w:cs="Georgia"/>
        </w:rPr>
        <w:t>6</w:t>
      </w:r>
      <w:r w:rsidRPr="4C50F81C">
        <w:rPr>
          <w:rFonts w:ascii="Georgia" w:eastAsia="Georgia" w:hAnsi="Georgia" w:cs="Georgia"/>
        </w:rPr>
        <w:t>:</w:t>
      </w:r>
    </w:p>
    <w:p w14:paraId="5798B715" w14:textId="40A485A8" w:rsidR="083020E7" w:rsidRDefault="083020E7" w:rsidP="4C50F81C">
      <w:pPr>
        <w:rPr>
          <w:rFonts w:eastAsia="Georgia" w:cs="Georgia"/>
        </w:rPr>
      </w:pPr>
      <w:r w:rsidRPr="4C50F81C">
        <w:rPr>
          <w:rFonts w:eastAsia="Georgia" w:cs="Georgia"/>
        </w:rPr>
        <w:t>Nedan följer vår övergripande strategiska plan för att öka antalet UF-företagare läsåret 202</w:t>
      </w:r>
      <w:r w:rsidR="2A68FF56" w:rsidRPr="4C50F81C">
        <w:rPr>
          <w:rFonts w:eastAsia="Georgia" w:cs="Georgia"/>
        </w:rPr>
        <w:t>5</w:t>
      </w:r>
      <w:r w:rsidRPr="4C50F81C">
        <w:rPr>
          <w:rFonts w:eastAsia="Georgia" w:cs="Georgia"/>
        </w:rPr>
        <w:t>/2</w:t>
      </w:r>
      <w:r w:rsidR="749E377A" w:rsidRPr="4C50F81C">
        <w:rPr>
          <w:rFonts w:eastAsia="Georgia" w:cs="Georgia"/>
        </w:rPr>
        <w:t>6</w:t>
      </w:r>
      <w:r w:rsidRPr="4C50F81C">
        <w:rPr>
          <w:rFonts w:eastAsia="Georgia" w:cs="Georgia"/>
        </w:rPr>
        <w:t>.Under läsåret 202</w:t>
      </w:r>
      <w:r w:rsidR="39059B17" w:rsidRPr="4C50F81C">
        <w:rPr>
          <w:rFonts w:eastAsia="Georgia" w:cs="Georgia"/>
        </w:rPr>
        <w:t>5</w:t>
      </w:r>
      <w:r w:rsidRPr="4C50F81C">
        <w:rPr>
          <w:rFonts w:eastAsia="Georgia" w:cs="Georgia"/>
        </w:rPr>
        <w:t>/2</w:t>
      </w:r>
      <w:r w:rsidR="22419238" w:rsidRPr="4C50F81C">
        <w:rPr>
          <w:rFonts w:eastAsia="Georgia" w:cs="Georgia"/>
        </w:rPr>
        <w:t>6</w:t>
      </w:r>
      <w:r w:rsidRPr="4C50F81C">
        <w:rPr>
          <w:rFonts w:eastAsia="Georgia" w:cs="Georgia"/>
        </w:rPr>
        <w:t xml:space="preserve"> kommer vi att vara en arbetsstyrka på fyra personer – vi kommer därmed kunna bibehålla den goda servicen och kommunikationen med våra aktiva UF-lärare. </w:t>
      </w:r>
    </w:p>
    <w:p w14:paraId="32FA7643" w14:textId="021C125C" w:rsidR="083020E7" w:rsidRDefault="083020E7" w:rsidP="4C50F81C">
      <w:pPr>
        <w:rPr>
          <w:rFonts w:eastAsia="Georgia" w:cs="Georgia"/>
        </w:rPr>
      </w:pPr>
      <w:r w:rsidRPr="4C50F81C">
        <w:rPr>
          <w:rFonts w:eastAsia="Georgia" w:cs="Georgia"/>
        </w:rPr>
        <w:t>Vi kommer givetvis fortsatt arbeta med nybearbetning för att få ut UF-företagandet på ännu fler program. Vi har under det gångna läsåret fått till flera möten med</w:t>
      </w:r>
      <w:r w:rsidR="68CFFEFC" w:rsidRPr="4C50F81C">
        <w:rPr>
          <w:rFonts w:eastAsia="Georgia" w:cs="Georgia"/>
        </w:rPr>
        <w:t xml:space="preserve"> politiken och där </w:t>
      </w:r>
      <w:r w:rsidR="68CFFEFC" w:rsidRPr="4C50F81C">
        <w:rPr>
          <w:rFonts w:eastAsia="Georgia" w:cs="Georgia"/>
        </w:rPr>
        <w:lastRenderedPageBreak/>
        <w:t>igenom även</w:t>
      </w:r>
      <w:r w:rsidRPr="4C50F81C">
        <w:rPr>
          <w:rFonts w:eastAsia="Georgia" w:cs="Georgia"/>
        </w:rPr>
        <w:t xml:space="preserve"> rektorer/lärar</w:t>
      </w:r>
      <w:r w:rsidR="24BB7687" w:rsidRPr="4C50F81C">
        <w:rPr>
          <w:rFonts w:eastAsia="Georgia" w:cs="Georgia"/>
        </w:rPr>
        <w:t>lag</w:t>
      </w:r>
      <w:r w:rsidRPr="4C50F81C">
        <w:rPr>
          <w:rFonts w:eastAsia="Georgia" w:cs="Georgia"/>
        </w:rPr>
        <w:t xml:space="preserve"> - </w:t>
      </w:r>
      <w:r w:rsidR="0A571095" w:rsidRPr="4C50F81C">
        <w:rPr>
          <w:rFonts w:eastAsia="Georgia" w:cs="Georgia"/>
        </w:rPr>
        <w:t>fortfarande upplever vi dock</w:t>
      </w:r>
      <w:r w:rsidRPr="4C50F81C">
        <w:rPr>
          <w:rFonts w:eastAsia="Georgia" w:cs="Georgia"/>
        </w:rPr>
        <w:t xml:space="preserve"> att det många gånger är tungrott och att det tar lång tid att får återkoppling/”komma till avslut”. Av erfarenheter vet vi dock att nybearbetning tar lång tid och vi fortsätter bearbeta rektorer/lärare och föra dialog om hur vi på bästa sätt kan komma </w:t>
      </w:r>
      <w:proofErr w:type="gramStart"/>
      <w:r w:rsidRPr="4C50F81C">
        <w:rPr>
          <w:rFonts w:eastAsia="Georgia" w:cs="Georgia"/>
        </w:rPr>
        <w:t>igång</w:t>
      </w:r>
      <w:proofErr w:type="gramEnd"/>
      <w:r w:rsidRPr="4C50F81C">
        <w:rPr>
          <w:rFonts w:eastAsia="Georgia" w:cs="Georgia"/>
        </w:rPr>
        <w:t xml:space="preserve"> med UF-företagande på respektive program.</w:t>
      </w:r>
      <w:r>
        <w:br/>
      </w:r>
      <w:r w:rsidRPr="4C50F81C">
        <w:rPr>
          <w:rFonts w:eastAsia="Georgia" w:cs="Georgia"/>
        </w:rPr>
        <w:t xml:space="preserve"> </w:t>
      </w:r>
      <w:r>
        <w:br/>
      </w:r>
      <w:r w:rsidR="02FD7BFE" w:rsidRPr="4C50F81C">
        <w:rPr>
          <w:rFonts w:eastAsia="Georgia" w:cs="Georgia"/>
        </w:rPr>
        <w:t xml:space="preserve"> </w:t>
      </w:r>
      <w:r w:rsidR="6E300083" w:rsidRPr="4C50F81C">
        <w:rPr>
          <w:rFonts w:eastAsia="Georgia" w:cs="Georgia"/>
        </w:rPr>
        <w:t xml:space="preserve">Vi plan är också att kartlägga program vi inte är </w:t>
      </w:r>
      <w:proofErr w:type="gramStart"/>
      <w:r w:rsidR="6E300083" w:rsidRPr="4C50F81C">
        <w:rPr>
          <w:rFonts w:eastAsia="Georgia" w:cs="Georgia"/>
        </w:rPr>
        <w:t>igång</w:t>
      </w:r>
      <w:proofErr w:type="gramEnd"/>
      <w:r w:rsidR="6E300083" w:rsidRPr="4C50F81C">
        <w:rPr>
          <w:rFonts w:eastAsia="Georgia" w:cs="Georgia"/>
        </w:rPr>
        <w:t xml:space="preserve"> på och erbjuda dem antingen innovation camp eller en variant av “idéer som gör det möjligt”. Detta för att få lära känna lärarna och även för att elever och lärare ska få en uppfattning om idégenerering och att komma </w:t>
      </w:r>
      <w:proofErr w:type="gramStart"/>
      <w:r w:rsidR="6E300083" w:rsidRPr="4C50F81C">
        <w:rPr>
          <w:rFonts w:eastAsia="Georgia" w:cs="Georgia"/>
        </w:rPr>
        <w:t>igång</w:t>
      </w:r>
      <w:proofErr w:type="gramEnd"/>
      <w:r w:rsidR="6E300083" w:rsidRPr="4C50F81C">
        <w:rPr>
          <w:rFonts w:eastAsia="Georgia" w:cs="Georgia"/>
        </w:rPr>
        <w:t xml:space="preserve"> med ett UF</w:t>
      </w:r>
      <w:r w:rsidR="01B5EF79" w:rsidRPr="4C50F81C">
        <w:rPr>
          <w:rFonts w:eastAsia="Georgia" w:cs="Georgia"/>
        </w:rPr>
        <w:t xml:space="preserve">-företag inte behöver vara så skrämmande som det ibland misstas för. </w:t>
      </w:r>
      <w:r>
        <w:br/>
      </w:r>
      <w:r>
        <w:br/>
      </w:r>
      <w:r w:rsidRPr="4C50F81C">
        <w:rPr>
          <w:rFonts w:eastAsia="Georgia" w:cs="Georgia"/>
        </w:rPr>
        <w:t xml:space="preserve">När det kommer till våra kommuner är Karlskrona vår största kommun samt fortsatt vår största utmaning – fler gymnasieungdomar måste få möjlighet att driva UF-företag där. Extra fokus och bearbetning behövs därför i Karlskrona. Vi ser givetvis även stor potential på skolor i övriga regionen och har en tydlig plan över vilka program som är fokus. </w:t>
      </w:r>
      <w:r>
        <w:br/>
      </w:r>
      <w:r>
        <w:br/>
      </w:r>
      <w:r w:rsidRPr="4C50F81C">
        <w:rPr>
          <w:rFonts w:eastAsia="Georgia" w:cs="Georgia"/>
        </w:rPr>
        <w:t>God kommunikation, nybearbetning och fotarbete är nyckeln för ett ökat antal UF-företagare och för en kvalitativ tillväxt. Vi planerar följande aktiviteter för att uppnå detta:</w:t>
      </w:r>
    </w:p>
    <w:p w14:paraId="7E2FD1BF" w14:textId="44FD3181" w:rsidR="74E7B43B" w:rsidRDefault="74E7B43B" w:rsidP="4C50F81C">
      <w:pPr>
        <w:pStyle w:val="Ingetavstnd"/>
        <w:numPr>
          <w:ilvl w:val="0"/>
          <w:numId w:val="1"/>
        </w:numPr>
        <w:spacing w:after="0"/>
        <w:rPr>
          <w:rFonts w:eastAsia="Georgia" w:cs="Georgia"/>
        </w:rPr>
      </w:pPr>
      <w:r w:rsidRPr="4C50F81C">
        <w:rPr>
          <w:rFonts w:eastAsia="Georgia" w:cs="Georgia"/>
        </w:rPr>
        <w:t xml:space="preserve">Start </w:t>
      </w:r>
      <w:proofErr w:type="spellStart"/>
      <w:r w:rsidRPr="4C50F81C">
        <w:rPr>
          <w:rFonts w:eastAsia="Georgia" w:cs="Georgia"/>
        </w:rPr>
        <w:t>up</w:t>
      </w:r>
      <w:proofErr w:type="spellEnd"/>
      <w:r w:rsidRPr="4C50F81C">
        <w:rPr>
          <w:rFonts w:eastAsia="Georgia" w:cs="Georgia"/>
        </w:rPr>
        <w:t xml:space="preserve"> med fokus på idégenerering/affärsplan på varje skola.</w:t>
      </w:r>
    </w:p>
    <w:p w14:paraId="0D1E50F9" w14:textId="438CDAF2" w:rsidR="083020E7" w:rsidRDefault="083020E7" w:rsidP="4C50F81C">
      <w:pPr>
        <w:pStyle w:val="Ingetavstnd"/>
        <w:numPr>
          <w:ilvl w:val="0"/>
          <w:numId w:val="1"/>
        </w:numPr>
        <w:spacing w:after="0"/>
        <w:rPr>
          <w:rFonts w:eastAsia="Georgia" w:cs="Georgia"/>
        </w:rPr>
      </w:pPr>
      <w:r w:rsidRPr="4C50F81C">
        <w:rPr>
          <w:rFonts w:eastAsia="Georgia" w:cs="Georgia"/>
        </w:rPr>
        <w:t>Säljtillfälle - alla kommuner.</w:t>
      </w:r>
    </w:p>
    <w:p w14:paraId="62E266D3" w14:textId="5810A37E" w:rsidR="083020E7" w:rsidRDefault="083020E7" w:rsidP="4C50F81C">
      <w:pPr>
        <w:pStyle w:val="Ingetavstnd"/>
        <w:numPr>
          <w:ilvl w:val="0"/>
          <w:numId w:val="1"/>
        </w:numPr>
        <w:spacing w:after="0"/>
        <w:rPr>
          <w:rFonts w:eastAsia="Georgia" w:cs="Georgia"/>
        </w:rPr>
      </w:pPr>
      <w:r w:rsidRPr="4C50F81C">
        <w:rPr>
          <w:rFonts w:eastAsia="Georgia" w:cs="Georgia"/>
        </w:rPr>
        <w:t>Lärarkickoff.</w:t>
      </w:r>
    </w:p>
    <w:p w14:paraId="6EAFB257" w14:textId="3A919942" w:rsidR="083020E7" w:rsidRDefault="083020E7" w:rsidP="4C50F81C">
      <w:pPr>
        <w:pStyle w:val="Ingetavstnd"/>
        <w:numPr>
          <w:ilvl w:val="0"/>
          <w:numId w:val="1"/>
        </w:numPr>
        <w:spacing w:after="0"/>
        <w:rPr>
          <w:rFonts w:eastAsia="Georgia" w:cs="Georgia"/>
        </w:rPr>
      </w:pPr>
      <w:r w:rsidRPr="4C50F81C">
        <w:rPr>
          <w:rFonts w:eastAsia="Georgia" w:cs="Georgia"/>
        </w:rPr>
        <w:t xml:space="preserve">Lärarträffar </w:t>
      </w:r>
      <w:proofErr w:type="gramStart"/>
      <w:r w:rsidR="49846D7D" w:rsidRPr="4C50F81C">
        <w:rPr>
          <w:rFonts w:eastAsia="Georgia" w:cs="Georgia"/>
        </w:rPr>
        <w:t>2</w:t>
      </w:r>
      <w:r w:rsidRPr="4C50F81C">
        <w:rPr>
          <w:rFonts w:eastAsia="Georgia" w:cs="Georgia"/>
        </w:rPr>
        <w:t xml:space="preserve"> </w:t>
      </w:r>
      <w:proofErr w:type="spellStart"/>
      <w:r w:rsidRPr="4C50F81C">
        <w:rPr>
          <w:rFonts w:eastAsia="Georgia" w:cs="Georgia"/>
        </w:rPr>
        <w:t>st</w:t>
      </w:r>
      <w:proofErr w:type="spellEnd"/>
      <w:proofErr w:type="gramEnd"/>
      <w:r w:rsidRPr="4C50F81C">
        <w:rPr>
          <w:rFonts w:eastAsia="Georgia" w:cs="Georgia"/>
        </w:rPr>
        <w:t xml:space="preserve"> (en är kickoff)</w:t>
      </w:r>
      <w:r w:rsidR="1CAB3A4D" w:rsidRPr="4C50F81C">
        <w:rPr>
          <w:rFonts w:eastAsia="Georgia" w:cs="Georgia"/>
        </w:rPr>
        <w:t xml:space="preserve"> + digitala</w:t>
      </w:r>
      <w:r w:rsidRPr="4C50F81C">
        <w:rPr>
          <w:rFonts w:eastAsia="Georgia" w:cs="Georgia"/>
        </w:rPr>
        <w:t>.</w:t>
      </w:r>
    </w:p>
    <w:p w14:paraId="20CE1210" w14:textId="09DF5780" w:rsidR="083020E7" w:rsidRDefault="083020E7" w:rsidP="4C50F81C">
      <w:pPr>
        <w:pStyle w:val="Ingetavstnd"/>
        <w:numPr>
          <w:ilvl w:val="0"/>
          <w:numId w:val="1"/>
        </w:numPr>
        <w:spacing w:after="0"/>
        <w:rPr>
          <w:rFonts w:eastAsia="Georgia" w:cs="Georgia"/>
        </w:rPr>
      </w:pPr>
      <w:r w:rsidRPr="4C50F81C">
        <w:rPr>
          <w:rFonts w:eastAsia="Georgia" w:cs="Georgia"/>
        </w:rPr>
        <w:t>Utbildningar:</w:t>
      </w:r>
      <w:r>
        <w:br/>
      </w:r>
      <w:r w:rsidRPr="4C50F81C">
        <w:rPr>
          <w:rFonts w:eastAsia="Georgia" w:cs="Georgia"/>
        </w:rPr>
        <w:t xml:space="preserve"> -Grundutbildning – fysisk vid behov.</w:t>
      </w:r>
    </w:p>
    <w:p w14:paraId="30B434EB" w14:textId="34CFF749" w:rsidR="083020E7" w:rsidRDefault="083020E7" w:rsidP="4C50F81C">
      <w:pPr>
        <w:pStyle w:val="Ingetavstnd"/>
        <w:numPr>
          <w:ilvl w:val="0"/>
          <w:numId w:val="1"/>
        </w:numPr>
        <w:spacing w:after="0"/>
        <w:rPr>
          <w:rFonts w:eastAsia="Georgia" w:cs="Georgia"/>
        </w:rPr>
      </w:pPr>
      <w:r w:rsidRPr="4C50F81C">
        <w:rPr>
          <w:rFonts w:eastAsia="Georgia" w:cs="Georgia"/>
        </w:rPr>
        <w:t>Tävlingen årets UF-lärare och året UF-skola.</w:t>
      </w:r>
    </w:p>
    <w:p w14:paraId="6B14B329" w14:textId="6E5ECD69" w:rsidR="56E524D3" w:rsidRDefault="56E524D3" w:rsidP="4C50F81C">
      <w:pPr>
        <w:pStyle w:val="Ingetavstnd"/>
        <w:numPr>
          <w:ilvl w:val="0"/>
          <w:numId w:val="1"/>
        </w:numPr>
        <w:spacing w:after="0"/>
        <w:rPr>
          <w:rFonts w:eastAsia="Georgia" w:cs="Georgia"/>
        </w:rPr>
      </w:pPr>
      <w:r w:rsidRPr="4C50F81C">
        <w:rPr>
          <w:rFonts w:eastAsia="Georgia" w:cs="Georgia"/>
        </w:rPr>
        <w:t xml:space="preserve">Facebookgrupp för enklare </w:t>
      </w:r>
      <w:r w:rsidR="63E84F81" w:rsidRPr="4C50F81C">
        <w:rPr>
          <w:rFonts w:eastAsia="Georgia" w:cs="Georgia"/>
        </w:rPr>
        <w:t xml:space="preserve">kommunicering och </w:t>
      </w:r>
      <w:proofErr w:type="spellStart"/>
      <w:r w:rsidR="63E84F81" w:rsidRPr="4C50F81C">
        <w:rPr>
          <w:rFonts w:eastAsia="Georgia" w:cs="Georgia"/>
        </w:rPr>
        <w:t>påminelser</w:t>
      </w:r>
      <w:proofErr w:type="spellEnd"/>
      <w:r w:rsidR="63E84F81" w:rsidRPr="4C50F81C">
        <w:rPr>
          <w:rFonts w:eastAsia="Georgia" w:cs="Georgia"/>
        </w:rPr>
        <w:t>.</w:t>
      </w:r>
    </w:p>
    <w:p w14:paraId="3D7F3A84" w14:textId="002D1C3E" w:rsidR="083020E7" w:rsidRDefault="083020E7" w:rsidP="4C50F81C">
      <w:pPr>
        <w:pStyle w:val="Ingetavstnd"/>
        <w:numPr>
          <w:ilvl w:val="0"/>
          <w:numId w:val="1"/>
        </w:numPr>
        <w:spacing w:after="0"/>
        <w:rPr>
          <w:rFonts w:eastAsia="Georgia" w:cs="Georgia"/>
        </w:rPr>
      </w:pPr>
      <w:proofErr w:type="spellStart"/>
      <w:r w:rsidRPr="4C50F81C">
        <w:rPr>
          <w:rFonts w:eastAsia="Georgia" w:cs="Georgia"/>
        </w:rPr>
        <w:t>Alumninästet</w:t>
      </w:r>
      <w:proofErr w:type="spellEnd"/>
      <w:r w:rsidRPr="4C50F81C">
        <w:rPr>
          <w:rFonts w:eastAsia="Georgia" w:cs="Georgia"/>
        </w:rPr>
        <w:t xml:space="preserve"> - genomförs fysiskt i nov tillsammans med LF.</w:t>
      </w:r>
    </w:p>
    <w:p w14:paraId="5CC652EF" w14:textId="3F6C1FBD" w:rsidR="083020E7" w:rsidRDefault="083020E7" w:rsidP="4C50F81C">
      <w:pPr>
        <w:pStyle w:val="Ingetavstnd"/>
        <w:numPr>
          <w:ilvl w:val="0"/>
          <w:numId w:val="1"/>
        </w:numPr>
        <w:spacing w:after="0"/>
        <w:rPr>
          <w:rFonts w:eastAsia="Georgia" w:cs="Georgia"/>
        </w:rPr>
      </w:pPr>
      <w:r w:rsidRPr="4C50F81C">
        <w:rPr>
          <w:rFonts w:eastAsia="Georgia" w:cs="Georgia"/>
        </w:rPr>
        <w:t xml:space="preserve">Nybearbetning och </w:t>
      </w:r>
      <w:proofErr w:type="spellStart"/>
      <w:r w:rsidRPr="4C50F81C">
        <w:rPr>
          <w:rFonts w:eastAsia="Georgia" w:cs="Georgia"/>
        </w:rPr>
        <w:t>införsäljning</w:t>
      </w:r>
      <w:proofErr w:type="spellEnd"/>
      <w:r w:rsidRPr="4C50F81C">
        <w:rPr>
          <w:rFonts w:eastAsia="Georgia" w:cs="Georgia"/>
        </w:rPr>
        <w:t xml:space="preserve"> till nya lärare och rektorer kommunvis – enligt framtagen plan i </w:t>
      </w:r>
      <w:proofErr w:type="spellStart"/>
      <w:r w:rsidRPr="4C50F81C">
        <w:rPr>
          <w:rFonts w:eastAsia="Georgia" w:cs="Georgia"/>
        </w:rPr>
        <w:t>planner</w:t>
      </w:r>
      <w:proofErr w:type="spellEnd"/>
      <w:r w:rsidRPr="4C50F81C">
        <w:rPr>
          <w:rFonts w:eastAsia="Georgia" w:cs="Georgia"/>
        </w:rPr>
        <w:t xml:space="preserve">. Skolansvarig och RC ska fortsatt ha kontinuerliga avstämningar om hur det går. </w:t>
      </w:r>
    </w:p>
    <w:p w14:paraId="5CEF739C" w14:textId="0482902D" w:rsidR="083020E7" w:rsidRDefault="083020E7" w:rsidP="4C50F81C">
      <w:pPr>
        <w:pStyle w:val="Ingetavstnd"/>
        <w:numPr>
          <w:ilvl w:val="0"/>
          <w:numId w:val="1"/>
        </w:numPr>
        <w:spacing w:after="0"/>
        <w:rPr>
          <w:rFonts w:eastAsia="Georgia" w:cs="Georgia"/>
        </w:rPr>
      </w:pPr>
      <w:r w:rsidRPr="4C50F81C">
        <w:rPr>
          <w:rFonts w:eastAsia="Georgia" w:cs="Georgia"/>
        </w:rPr>
        <w:t>Uppföljning med näringslivsenheterna/politikerna i respektive kommun.</w:t>
      </w:r>
    </w:p>
    <w:p w14:paraId="5CB74113" w14:textId="6F682CBF" w:rsidR="68E542CB" w:rsidRDefault="68E542CB" w:rsidP="4C50F81C">
      <w:pPr>
        <w:pStyle w:val="Rubrik2"/>
        <w:rPr>
          <w:rFonts w:ascii="Georgia" w:eastAsia="Georgia" w:hAnsi="Georgia" w:cs="Georgia"/>
        </w:rPr>
      </w:pPr>
    </w:p>
    <w:p w14:paraId="18E3BA48" w14:textId="77777777" w:rsidR="0025797C" w:rsidRPr="006C0695" w:rsidRDefault="0025797C" w:rsidP="4C50F81C">
      <w:pPr>
        <w:pStyle w:val="Rubrik2"/>
        <w:rPr>
          <w:rFonts w:ascii="Georgia" w:eastAsia="Georgia" w:hAnsi="Georgia" w:cs="Georgia"/>
        </w:rPr>
      </w:pPr>
      <w:r w:rsidRPr="4C50F81C">
        <w:rPr>
          <w:rFonts w:ascii="Georgia" w:eastAsia="Georgia" w:hAnsi="Georgia" w:cs="Georgia"/>
        </w:rPr>
        <w:t>Alumni:</w:t>
      </w:r>
    </w:p>
    <w:p w14:paraId="736E0C7B" w14:textId="77777777"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Reflektion från läsåret 2024/25:</w:t>
      </w:r>
    </w:p>
    <w:p w14:paraId="6F162BA6" w14:textId="77777777" w:rsidR="0025797C" w:rsidRDefault="0025797C" w:rsidP="4C50F81C">
      <w:pPr>
        <w:pStyle w:val="Ingetavstnd"/>
        <w:rPr>
          <w:rFonts w:eastAsia="Georgia" w:cs="Georgia"/>
          <w:lang w:eastAsia="sv-SE"/>
        </w:rPr>
      </w:pPr>
    </w:p>
    <w:p w14:paraId="5B55EB0D" w14:textId="04692D12" w:rsidR="00186AD2" w:rsidRDefault="00186AD2" w:rsidP="4C50F81C">
      <w:pPr>
        <w:pStyle w:val="Ingetavstnd"/>
        <w:numPr>
          <w:ilvl w:val="0"/>
          <w:numId w:val="15"/>
        </w:numPr>
        <w:rPr>
          <w:rFonts w:eastAsia="Georgia" w:cs="Georgia"/>
          <w:lang w:eastAsia="sv-SE"/>
        </w:rPr>
      </w:pPr>
      <w:proofErr w:type="spellStart"/>
      <w:r w:rsidRPr="4C50F81C">
        <w:rPr>
          <w:rFonts w:eastAsia="Georgia" w:cs="Georgia"/>
          <w:lang w:eastAsia="sv-SE"/>
        </w:rPr>
        <w:t>Alumnikickoff</w:t>
      </w:r>
      <w:proofErr w:type="spellEnd"/>
      <w:r w:rsidR="003F470D" w:rsidRPr="4C50F81C">
        <w:rPr>
          <w:rFonts w:eastAsia="Georgia" w:cs="Georgia"/>
          <w:lang w:eastAsia="sv-SE"/>
        </w:rPr>
        <w:t xml:space="preserve"> </w:t>
      </w:r>
      <w:r w:rsidR="006063AD" w:rsidRPr="4C50F81C">
        <w:rPr>
          <w:rFonts w:eastAsia="Georgia" w:cs="Georgia"/>
          <w:lang w:eastAsia="sv-SE"/>
        </w:rPr>
        <w:t>–</w:t>
      </w:r>
      <w:r w:rsidR="003F470D" w:rsidRPr="4C50F81C">
        <w:rPr>
          <w:rFonts w:eastAsia="Georgia" w:cs="Georgia"/>
          <w:lang w:eastAsia="sv-SE"/>
        </w:rPr>
        <w:t xml:space="preserve"> </w:t>
      </w:r>
      <w:r w:rsidR="006063AD" w:rsidRPr="4C50F81C">
        <w:rPr>
          <w:rFonts w:eastAsia="Georgia" w:cs="Georgia"/>
          <w:lang w:eastAsia="sv-SE"/>
        </w:rPr>
        <w:t xml:space="preserve">I början av läsåret arrangerade vi en alumni kick-off tillsammans med Sparbanken Eken </w:t>
      </w:r>
      <w:r w:rsidR="00A052F4" w:rsidRPr="4C50F81C">
        <w:rPr>
          <w:rFonts w:eastAsia="Georgia" w:cs="Georgia"/>
          <w:lang w:eastAsia="sv-SE"/>
        </w:rPr>
        <w:t xml:space="preserve">där vi bjöd in </w:t>
      </w:r>
      <w:proofErr w:type="spellStart"/>
      <w:r w:rsidR="00A052F4" w:rsidRPr="4C50F81C">
        <w:rPr>
          <w:rFonts w:eastAsia="Georgia" w:cs="Georgia"/>
          <w:lang w:eastAsia="sv-SE"/>
        </w:rPr>
        <w:t>Aima</w:t>
      </w:r>
      <w:proofErr w:type="spellEnd"/>
      <w:r w:rsidR="00A052F4" w:rsidRPr="4C50F81C">
        <w:rPr>
          <w:rFonts w:eastAsia="Georgia" w:cs="Georgia"/>
          <w:lang w:eastAsia="sv-SE"/>
        </w:rPr>
        <w:t xml:space="preserve"> Sense som föreläsare. Kick-offen blev väldigt lyckad, vi bjöd in </w:t>
      </w:r>
      <w:r w:rsidR="00667EF2" w:rsidRPr="4C50F81C">
        <w:rPr>
          <w:rFonts w:eastAsia="Georgia" w:cs="Georgia"/>
          <w:lang w:eastAsia="sv-SE"/>
        </w:rPr>
        <w:t xml:space="preserve">UF-företagare som </w:t>
      </w:r>
      <w:r w:rsidR="00B77E17" w:rsidRPr="4C50F81C">
        <w:rPr>
          <w:rFonts w:eastAsia="Georgia" w:cs="Georgia"/>
          <w:lang w:eastAsia="sv-SE"/>
        </w:rPr>
        <w:t xml:space="preserve">fick en </w:t>
      </w:r>
      <w:r w:rsidR="00852085" w:rsidRPr="4C50F81C">
        <w:rPr>
          <w:rFonts w:eastAsia="Georgia" w:cs="Georgia"/>
          <w:lang w:eastAsia="sv-SE"/>
        </w:rPr>
        <w:t xml:space="preserve">bild av </w:t>
      </w:r>
      <w:proofErr w:type="spellStart"/>
      <w:r w:rsidR="00852085" w:rsidRPr="4C50F81C">
        <w:rPr>
          <w:rFonts w:eastAsia="Georgia" w:cs="Georgia"/>
          <w:lang w:eastAsia="sv-SE"/>
        </w:rPr>
        <w:t>alumninätverket</w:t>
      </w:r>
      <w:proofErr w:type="spellEnd"/>
      <w:r w:rsidR="00852085" w:rsidRPr="4C50F81C">
        <w:rPr>
          <w:rFonts w:eastAsia="Georgia" w:cs="Georgia"/>
          <w:lang w:eastAsia="sv-SE"/>
        </w:rPr>
        <w:t xml:space="preserve"> vilket resulterade i en positiv känsla för alla deltagare. Även flera UF-alumner var på plats och uppskattade eventet. </w:t>
      </w:r>
    </w:p>
    <w:p w14:paraId="33A9A8BC" w14:textId="4E2776D7" w:rsidR="005F00BE" w:rsidRDefault="005F00BE" w:rsidP="4C50F81C">
      <w:pPr>
        <w:pStyle w:val="Ingetavstnd"/>
        <w:numPr>
          <w:ilvl w:val="0"/>
          <w:numId w:val="15"/>
        </w:numPr>
        <w:rPr>
          <w:rFonts w:eastAsia="Georgia" w:cs="Georgia"/>
          <w:lang w:eastAsia="sv-SE"/>
        </w:rPr>
      </w:pPr>
      <w:r w:rsidRPr="4C50F81C">
        <w:rPr>
          <w:rFonts w:eastAsia="Georgia" w:cs="Georgia"/>
          <w:lang w:eastAsia="sv-SE"/>
        </w:rPr>
        <w:lastRenderedPageBreak/>
        <w:t>Styrgrupp</w:t>
      </w:r>
      <w:r w:rsidR="00D9289A" w:rsidRPr="4C50F81C">
        <w:rPr>
          <w:rFonts w:eastAsia="Georgia" w:cs="Georgia"/>
          <w:lang w:eastAsia="sv-SE"/>
        </w:rPr>
        <w:t xml:space="preserve"> </w:t>
      </w:r>
      <w:r w:rsidR="00753671" w:rsidRPr="4C50F81C">
        <w:rPr>
          <w:rFonts w:eastAsia="Georgia" w:cs="Georgia"/>
          <w:lang w:eastAsia="sv-SE"/>
        </w:rPr>
        <w:t>–</w:t>
      </w:r>
      <w:r w:rsidR="00D9289A" w:rsidRPr="4C50F81C">
        <w:rPr>
          <w:rFonts w:eastAsia="Georgia" w:cs="Georgia"/>
          <w:lang w:eastAsia="sv-SE"/>
        </w:rPr>
        <w:t xml:space="preserve"> </w:t>
      </w:r>
      <w:proofErr w:type="spellStart"/>
      <w:r w:rsidR="00D64B62" w:rsidRPr="4C50F81C">
        <w:rPr>
          <w:rFonts w:eastAsia="Georgia" w:cs="Georgia"/>
          <w:lang w:eastAsia="sv-SE"/>
        </w:rPr>
        <w:t>Alumniåret</w:t>
      </w:r>
      <w:proofErr w:type="spellEnd"/>
      <w:r w:rsidR="00D64B62" w:rsidRPr="4C50F81C">
        <w:rPr>
          <w:rFonts w:eastAsia="Georgia" w:cs="Georgia"/>
          <w:lang w:eastAsia="sv-SE"/>
        </w:rPr>
        <w:t xml:space="preserve"> inleddes med e</w:t>
      </w:r>
      <w:r w:rsidR="00BC5DBD" w:rsidRPr="4C50F81C">
        <w:rPr>
          <w:rFonts w:eastAsia="Georgia" w:cs="Georgia"/>
          <w:lang w:eastAsia="sv-SE"/>
        </w:rPr>
        <w:t xml:space="preserve">n </w:t>
      </w:r>
      <w:r w:rsidR="00E56EEE" w:rsidRPr="4C50F81C">
        <w:rPr>
          <w:rFonts w:eastAsia="Georgia" w:cs="Georgia"/>
          <w:lang w:eastAsia="sv-SE"/>
        </w:rPr>
        <w:t>uppgraderad styrgrupp</w:t>
      </w:r>
      <w:r w:rsidR="006A40DC" w:rsidRPr="4C50F81C">
        <w:rPr>
          <w:rFonts w:eastAsia="Georgia" w:cs="Georgia"/>
          <w:lang w:eastAsia="sv-SE"/>
        </w:rPr>
        <w:t>,</w:t>
      </w:r>
      <w:r w:rsidR="00E56EEE" w:rsidRPr="4C50F81C">
        <w:rPr>
          <w:rFonts w:eastAsia="Georgia" w:cs="Georgia"/>
          <w:lang w:eastAsia="sv-SE"/>
        </w:rPr>
        <w:t xml:space="preserve"> </w:t>
      </w:r>
      <w:r w:rsidR="00F73A33" w:rsidRPr="4C50F81C">
        <w:rPr>
          <w:rFonts w:eastAsia="Georgia" w:cs="Georgia"/>
          <w:lang w:eastAsia="sv-SE"/>
        </w:rPr>
        <w:t xml:space="preserve">då </w:t>
      </w:r>
      <w:r w:rsidR="006A40DC" w:rsidRPr="4C50F81C">
        <w:rPr>
          <w:rFonts w:eastAsia="Georgia" w:cs="Georgia"/>
          <w:lang w:eastAsia="sv-SE"/>
        </w:rPr>
        <w:t>vi fick en hel del nya tillskott</w:t>
      </w:r>
      <w:r w:rsidR="00B7703D" w:rsidRPr="4C50F81C">
        <w:rPr>
          <w:rFonts w:eastAsia="Georgia" w:cs="Georgia"/>
          <w:lang w:eastAsia="sv-SE"/>
        </w:rPr>
        <w:t xml:space="preserve">. </w:t>
      </w:r>
      <w:r w:rsidR="00126176" w:rsidRPr="4C50F81C">
        <w:rPr>
          <w:rFonts w:eastAsia="Georgia" w:cs="Georgia"/>
          <w:lang w:eastAsia="sv-SE"/>
        </w:rPr>
        <w:t xml:space="preserve">Detta har lett till </w:t>
      </w:r>
      <w:r w:rsidR="00DD5DF2" w:rsidRPr="4C50F81C">
        <w:rPr>
          <w:rFonts w:eastAsia="Georgia" w:cs="Georgia"/>
          <w:lang w:eastAsia="sv-SE"/>
        </w:rPr>
        <w:t xml:space="preserve">många nya idéer, bättre planering inför event samt </w:t>
      </w:r>
      <w:r w:rsidR="00042B7D" w:rsidRPr="4C50F81C">
        <w:rPr>
          <w:rFonts w:eastAsia="Georgia" w:cs="Georgia"/>
          <w:lang w:eastAsia="sv-SE"/>
        </w:rPr>
        <w:t xml:space="preserve">bättre </w:t>
      </w:r>
      <w:r w:rsidR="00DD5DF2" w:rsidRPr="4C50F81C">
        <w:rPr>
          <w:rFonts w:eastAsia="Georgia" w:cs="Georgia"/>
          <w:lang w:eastAsia="sv-SE"/>
        </w:rPr>
        <w:t>genomförande</w:t>
      </w:r>
      <w:r w:rsidR="0087256C" w:rsidRPr="4C50F81C">
        <w:rPr>
          <w:rFonts w:eastAsia="Georgia" w:cs="Georgia"/>
          <w:lang w:eastAsia="sv-SE"/>
        </w:rPr>
        <w:t xml:space="preserve">. Tack vare detta har </w:t>
      </w:r>
      <w:r w:rsidR="00A1197B" w:rsidRPr="4C50F81C">
        <w:rPr>
          <w:rFonts w:eastAsia="Georgia" w:cs="Georgia"/>
          <w:lang w:eastAsia="sv-SE"/>
        </w:rPr>
        <w:t xml:space="preserve">vi även skapat en bättre sammanhållning i styrgruppen där alla kan vara med och bidra. </w:t>
      </w:r>
      <w:r w:rsidR="009A46BD" w:rsidRPr="4C50F81C">
        <w:rPr>
          <w:rFonts w:eastAsia="Georgia" w:cs="Georgia"/>
          <w:lang w:eastAsia="sv-SE"/>
        </w:rPr>
        <w:t xml:space="preserve">Vi har en stor mångfald i styrgruppen vad gäller kunskap och </w:t>
      </w:r>
      <w:r w:rsidR="003C1CA6" w:rsidRPr="4C50F81C">
        <w:rPr>
          <w:rFonts w:eastAsia="Georgia" w:cs="Georgia"/>
          <w:lang w:eastAsia="sv-SE"/>
        </w:rPr>
        <w:t>egenskaper</w:t>
      </w:r>
      <w:r w:rsidR="00EA4A79" w:rsidRPr="4C50F81C">
        <w:rPr>
          <w:rFonts w:eastAsia="Georgia" w:cs="Georgia"/>
          <w:lang w:eastAsia="sv-SE"/>
        </w:rPr>
        <w:t>, vilket också gör oss till ett bra team.</w:t>
      </w:r>
    </w:p>
    <w:p w14:paraId="0C9FA7D6" w14:textId="573FC230" w:rsidR="001F7302" w:rsidRDefault="00C21274" w:rsidP="4C50F81C">
      <w:pPr>
        <w:pStyle w:val="Ingetavstnd"/>
        <w:numPr>
          <w:ilvl w:val="0"/>
          <w:numId w:val="15"/>
        </w:numPr>
        <w:rPr>
          <w:rFonts w:eastAsia="Georgia" w:cs="Georgia"/>
          <w:lang w:eastAsia="sv-SE"/>
        </w:rPr>
      </w:pPr>
      <w:proofErr w:type="spellStart"/>
      <w:r w:rsidRPr="4C50F81C">
        <w:rPr>
          <w:rFonts w:eastAsia="Georgia" w:cs="Georgia"/>
          <w:lang w:eastAsia="sv-SE"/>
        </w:rPr>
        <w:t>Alumninäste</w:t>
      </w:r>
      <w:proofErr w:type="spellEnd"/>
      <w:r w:rsidR="00BD7DDE" w:rsidRPr="4C50F81C">
        <w:rPr>
          <w:rFonts w:eastAsia="Georgia" w:cs="Georgia"/>
          <w:lang w:eastAsia="sv-SE"/>
        </w:rPr>
        <w:t xml:space="preserve"> </w:t>
      </w:r>
      <w:r w:rsidR="00BA52F8" w:rsidRPr="4C50F81C">
        <w:rPr>
          <w:rFonts w:eastAsia="Georgia" w:cs="Georgia"/>
          <w:lang w:eastAsia="sv-SE"/>
        </w:rPr>
        <w:t>–</w:t>
      </w:r>
      <w:r w:rsidR="00BD7DDE" w:rsidRPr="4C50F81C">
        <w:rPr>
          <w:rFonts w:eastAsia="Georgia" w:cs="Georgia"/>
          <w:lang w:eastAsia="sv-SE"/>
        </w:rPr>
        <w:t xml:space="preserve"> </w:t>
      </w:r>
      <w:r w:rsidR="00BA52F8" w:rsidRPr="4C50F81C">
        <w:rPr>
          <w:rFonts w:eastAsia="Georgia" w:cs="Georgia"/>
          <w:lang w:eastAsia="sv-SE"/>
        </w:rPr>
        <w:t xml:space="preserve">Något som varit till stor hjälp när det </w:t>
      </w:r>
      <w:r w:rsidR="00C23E05" w:rsidRPr="4C50F81C">
        <w:rPr>
          <w:rFonts w:eastAsia="Georgia" w:cs="Georgia"/>
          <w:lang w:eastAsia="sv-SE"/>
        </w:rPr>
        <w:t>kommer till</w:t>
      </w:r>
      <w:r w:rsidR="00BA52F8" w:rsidRPr="4C50F81C">
        <w:rPr>
          <w:rFonts w:eastAsia="Georgia" w:cs="Georgia"/>
          <w:lang w:eastAsia="sv-SE"/>
        </w:rPr>
        <w:t xml:space="preserve"> rekrytering av nya alumner </w:t>
      </w:r>
      <w:r w:rsidR="00E62174" w:rsidRPr="4C50F81C">
        <w:rPr>
          <w:rFonts w:eastAsia="Georgia" w:cs="Georgia"/>
          <w:lang w:eastAsia="sv-SE"/>
        </w:rPr>
        <w:t xml:space="preserve">har varit </w:t>
      </w:r>
      <w:proofErr w:type="spellStart"/>
      <w:r w:rsidR="00E62174" w:rsidRPr="4C50F81C">
        <w:rPr>
          <w:rFonts w:eastAsia="Georgia" w:cs="Georgia"/>
          <w:lang w:eastAsia="sv-SE"/>
        </w:rPr>
        <w:t>alumninästet</w:t>
      </w:r>
      <w:proofErr w:type="spellEnd"/>
      <w:r w:rsidR="00E62174" w:rsidRPr="4C50F81C">
        <w:rPr>
          <w:rFonts w:eastAsia="Georgia" w:cs="Georgia"/>
          <w:lang w:eastAsia="sv-SE"/>
        </w:rPr>
        <w:t xml:space="preserve">. </w:t>
      </w:r>
      <w:r w:rsidR="007779D2" w:rsidRPr="4C50F81C">
        <w:rPr>
          <w:rFonts w:eastAsia="Georgia" w:cs="Georgia"/>
          <w:lang w:eastAsia="sv-SE"/>
        </w:rPr>
        <w:t>Ett av kraven för att kunna delta i tävlingen är att gå med i UF alumni.</w:t>
      </w:r>
      <w:r w:rsidR="005D369A" w:rsidRPr="4C50F81C">
        <w:rPr>
          <w:rFonts w:eastAsia="Georgia" w:cs="Georgia"/>
          <w:lang w:eastAsia="sv-SE"/>
        </w:rPr>
        <w:t xml:space="preserve"> </w:t>
      </w:r>
      <w:r w:rsidR="00FE5C13" w:rsidRPr="4C50F81C">
        <w:rPr>
          <w:rFonts w:eastAsia="Georgia" w:cs="Georgia"/>
          <w:lang w:eastAsia="sv-SE"/>
        </w:rPr>
        <w:t xml:space="preserve">Vi har även uppmuntrat </w:t>
      </w:r>
      <w:r w:rsidR="00F4065D" w:rsidRPr="4C50F81C">
        <w:rPr>
          <w:rFonts w:eastAsia="Georgia" w:cs="Georgia"/>
          <w:lang w:eastAsia="sv-SE"/>
        </w:rPr>
        <w:t xml:space="preserve">många elever till att </w:t>
      </w:r>
      <w:r w:rsidR="00E210AA" w:rsidRPr="4C50F81C">
        <w:rPr>
          <w:rFonts w:eastAsia="Georgia" w:cs="Georgia"/>
          <w:lang w:eastAsia="sv-SE"/>
        </w:rPr>
        <w:t xml:space="preserve">vara med </w:t>
      </w:r>
      <w:r w:rsidR="009B274E" w:rsidRPr="4C50F81C">
        <w:rPr>
          <w:rFonts w:eastAsia="Georgia" w:cs="Georgia"/>
          <w:lang w:eastAsia="sv-SE"/>
        </w:rPr>
        <w:t>i tävlingen</w:t>
      </w:r>
      <w:r w:rsidR="008E20B7" w:rsidRPr="4C50F81C">
        <w:rPr>
          <w:rFonts w:eastAsia="Georgia" w:cs="Georgia"/>
          <w:lang w:eastAsia="sv-SE"/>
        </w:rPr>
        <w:t xml:space="preserve">, vilket ledde till ett ökat intresse för </w:t>
      </w:r>
      <w:proofErr w:type="spellStart"/>
      <w:r w:rsidR="008E20B7" w:rsidRPr="4C50F81C">
        <w:rPr>
          <w:rFonts w:eastAsia="Georgia" w:cs="Georgia"/>
          <w:lang w:eastAsia="sv-SE"/>
        </w:rPr>
        <w:t>alumninätverket</w:t>
      </w:r>
      <w:proofErr w:type="spellEnd"/>
      <w:r w:rsidR="008E20B7" w:rsidRPr="4C50F81C">
        <w:rPr>
          <w:rFonts w:eastAsia="Georgia" w:cs="Georgia"/>
          <w:lang w:eastAsia="sv-SE"/>
        </w:rPr>
        <w:t xml:space="preserve"> och </w:t>
      </w:r>
      <w:r w:rsidR="006F2BEF" w:rsidRPr="4C50F81C">
        <w:rPr>
          <w:rFonts w:eastAsia="Georgia" w:cs="Georgia"/>
          <w:lang w:eastAsia="sv-SE"/>
        </w:rPr>
        <w:t xml:space="preserve">en högre nivå på </w:t>
      </w:r>
      <w:proofErr w:type="spellStart"/>
      <w:r w:rsidR="006F2BEF" w:rsidRPr="4C50F81C">
        <w:rPr>
          <w:rFonts w:eastAsia="Georgia" w:cs="Georgia"/>
          <w:lang w:eastAsia="sv-SE"/>
        </w:rPr>
        <w:t>pitcharna</w:t>
      </w:r>
      <w:proofErr w:type="spellEnd"/>
      <w:r w:rsidR="006F2BEF" w:rsidRPr="4C50F81C">
        <w:rPr>
          <w:rFonts w:eastAsia="Georgia" w:cs="Georgia"/>
          <w:lang w:eastAsia="sv-SE"/>
        </w:rPr>
        <w:t>.</w:t>
      </w:r>
    </w:p>
    <w:p w14:paraId="0F015CC6" w14:textId="41D317A9" w:rsidR="00564016" w:rsidRDefault="001F7302" w:rsidP="4C50F81C">
      <w:pPr>
        <w:pStyle w:val="Ingetavstnd"/>
        <w:numPr>
          <w:ilvl w:val="0"/>
          <w:numId w:val="15"/>
        </w:numPr>
        <w:rPr>
          <w:rFonts w:eastAsia="Georgia" w:cs="Georgia"/>
          <w:lang w:eastAsia="sv-SE"/>
        </w:rPr>
      </w:pPr>
      <w:r w:rsidRPr="4C50F81C">
        <w:rPr>
          <w:rFonts w:eastAsia="Georgia" w:cs="Georgia"/>
          <w:lang w:eastAsia="sv-SE"/>
        </w:rPr>
        <w:t xml:space="preserve">Månadens UF-alumn – Under läsåret har vi en gång i månaden intervjuat en UF-alumn och lyft fram personen i sociala medier och på vår hemsida. Detta har dels lett till att fler UF-elever ser syftet med </w:t>
      </w:r>
      <w:proofErr w:type="spellStart"/>
      <w:r w:rsidRPr="4C50F81C">
        <w:rPr>
          <w:rFonts w:eastAsia="Georgia" w:cs="Georgia"/>
          <w:lang w:eastAsia="sv-SE"/>
        </w:rPr>
        <w:t>alumninätverket</w:t>
      </w:r>
      <w:proofErr w:type="spellEnd"/>
      <w:r w:rsidRPr="4C50F81C">
        <w:rPr>
          <w:rFonts w:eastAsia="Georgia" w:cs="Georgia"/>
          <w:lang w:eastAsia="sv-SE"/>
        </w:rPr>
        <w:t xml:space="preserve"> och vad man kan göra efter UF-året, men </w:t>
      </w:r>
      <w:r w:rsidR="006C5368" w:rsidRPr="4C50F81C">
        <w:rPr>
          <w:rFonts w:eastAsia="Georgia" w:cs="Georgia"/>
          <w:lang w:eastAsia="sv-SE"/>
        </w:rPr>
        <w:t xml:space="preserve">det engagerar också fler alumner som blir intresserade och </w:t>
      </w:r>
      <w:r w:rsidR="00C872AA" w:rsidRPr="4C50F81C">
        <w:rPr>
          <w:rFonts w:eastAsia="Georgia" w:cs="Georgia"/>
          <w:lang w:eastAsia="sv-SE"/>
        </w:rPr>
        <w:t>på olika sätt arbetar för att få bli nästa månads UF-alumn.</w:t>
      </w:r>
      <w:r w:rsidR="004C6771" w:rsidRPr="4C50F81C">
        <w:rPr>
          <w:rFonts w:eastAsia="Georgia" w:cs="Georgia"/>
          <w:lang w:eastAsia="sv-SE"/>
        </w:rPr>
        <w:t xml:space="preserve"> </w:t>
      </w:r>
    </w:p>
    <w:p w14:paraId="57B35B21" w14:textId="5E920516" w:rsidR="00BA52F8" w:rsidRPr="009635AE" w:rsidRDefault="00BA52F8" w:rsidP="4C50F81C">
      <w:pPr>
        <w:pStyle w:val="Ingetavstnd"/>
        <w:numPr>
          <w:ilvl w:val="0"/>
          <w:numId w:val="15"/>
        </w:numPr>
        <w:rPr>
          <w:rFonts w:eastAsia="Georgia" w:cs="Georgia"/>
          <w:lang w:eastAsia="sv-SE"/>
        </w:rPr>
      </w:pPr>
      <w:r w:rsidRPr="4C50F81C">
        <w:rPr>
          <w:rFonts w:eastAsia="Georgia" w:cs="Georgia"/>
          <w:lang w:eastAsia="sv-SE"/>
        </w:rPr>
        <w:t>Förnyelse</w:t>
      </w:r>
      <w:r w:rsidR="00894381" w:rsidRPr="4C50F81C">
        <w:rPr>
          <w:rFonts w:eastAsia="Georgia" w:cs="Georgia"/>
          <w:lang w:eastAsia="sv-SE"/>
        </w:rPr>
        <w:t xml:space="preserve"> </w:t>
      </w:r>
      <w:r w:rsidR="00591D44" w:rsidRPr="4C50F81C">
        <w:rPr>
          <w:rFonts w:eastAsia="Georgia" w:cs="Georgia"/>
          <w:lang w:eastAsia="sv-SE"/>
        </w:rPr>
        <w:t>–</w:t>
      </w:r>
      <w:r w:rsidR="00894381" w:rsidRPr="4C50F81C">
        <w:rPr>
          <w:rFonts w:eastAsia="Georgia" w:cs="Georgia"/>
          <w:lang w:eastAsia="sv-SE"/>
        </w:rPr>
        <w:t xml:space="preserve"> </w:t>
      </w:r>
      <w:r w:rsidR="00591D44" w:rsidRPr="4C50F81C">
        <w:rPr>
          <w:rFonts w:eastAsia="Georgia" w:cs="Georgia"/>
          <w:lang w:eastAsia="sv-SE"/>
        </w:rPr>
        <w:t xml:space="preserve">Under hösten arbetade styrgruppen hårt med att </w:t>
      </w:r>
      <w:r w:rsidR="00D75F5F" w:rsidRPr="4C50F81C">
        <w:rPr>
          <w:rFonts w:eastAsia="Georgia" w:cs="Georgia"/>
          <w:lang w:eastAsia="sv-SE"/>
        </w:rPr>
        <w:t xml:space="preserve">få alumner att förnya sina medlemskap. Vi </w:t>
      </w:r>
      <w:r w:rsidR="00555071" w:rsidRPr="4C50F81C">
        <w:rPr>
          <w:rFonts w:eastAsia="Georgia" w:cs="Georgia"/>
          <w:lang w:eastAsia="sv-SE"/>
        </w:rPr>
        <w:t>delade upp arbetet och alla hjälptes åt att kontakta alu</w:t>
      </w:r>
      <w:r w:rsidR="00536A0A" w:rsidRPr="4C50F81C">
        <w:rPr>
          <w:rFonts w:eastAsia="Georgia" w:cs="Georgia"/>
          <w:lang w:eastAsia="sv-SE"/>
        </w:rPr>
        <w:t xml:space="preserve">mner. </w:t>
      </w:r>
      <w:r w:rsidR="005A5893" w:rsidRPr="4C50F81C">
        <w:rPr>
          <w:rFonts w:eastAsia="Georgia" w:cs="Georgia"/>
          <w:lang w:eastAsia="sv-SE"/>
        </w:rPr>
        <w:t>Genom en personlig kontakt</w:t>
      </w:r>
      <w:r w:rsidR="00AC179D" w:rsidRPr="4C50F81C">
        <w:rPr>
          <w:rFonts w:eastAsia="Georgia" w:cs="Georgia"/>
          <w:lang w:eastAsia="sv-SE"/>
        </w:rPr>
        <w:t xml:space="preserve"> och</w:t>
      </w:r>
      <w:r w:rsidR="00060963" w:rsidRPr="4C50F81C">
        <w:rPr>
          <w:rFonts w:eastAsia="Georgia" w:cs="Georgia"/>
          <w:lang w:eastAsia="sv-SE"/>
        </w:rPr>
        <w:t xml:space="preserve"> relationsbyggande</w:t>
      </w:r>
      <w:r w:rsidR="005A5893" w:rsidRPr="4C50F81C">
        <w:rPr>
          <w:rFonts w:eastAsia="Georgia" w:cs="Georgia"/>
          <w:lang w:eastAsia="sv-SE"/>
        </w:rPr>
        <w:t xml:space="preserve"> </w:t>
      </w:r>
      <w:r w:rsidR="00911B91" w:rsidRPr="4C50F81C">
        <w:rPr>
          <w:rFonts w:eastAsia="Georgia" w:cs="Georgia"/>
          <w:lang w:eastAsia="sv-SE"/>
        </w:rPr>
        <w:t xml:space="preserve">har vi lyckats </w:t>
      </w:r>
      <w:r w:rsidR="00CE25FB" w:rsidRPr="4C50F81C">
        <w:rPr>
          <w:rFonts w:eastAsia="Georgia" w:cs="Georgia"/>
          <w:lang w:eastAsia="sv-SE"/>
        </w:rPr>
        <w:t xml:space="preserve">få alumner att förnya sina medlemskap. </w:t>
      </w:r>
    </w:p>
    <w:p w14:paraId="4650BEF8" w14:textId="2EC6110A" w:rsidR="007E4252" w:rsidRDefault="005F00BE" w:rsidP="4C50F81C">
      <w:pPr>
        <w:pStyle w:val="Ingetavstnd"/>
        <w:numPr>
          <w:ilvl w:val="0"/>
          <w:numId w:val="15"/>
        </w:numPr>
        <w:rPr>
          <w:rFonts w:eastAsia="Georgia" w:cs="Georgia"/>
          <w:lang w:eastAsia="sv-SE"/>
        </w:rPr>
      </w:pPr>
      <w:r w:rsidRPr="4C50F81C">
        <w:rPr>
          <w:rFonts w:eastAsia="Georgia" w:cs="Georgia"/>
          <w:lang w:eastAsia="sv-SE"/>
        </w:rPr>
        <w:t>Rekrytering</w:t>
      </w:r>
      <w:r w:rsidR="00163700" w:rsidRPr="4C50F81C">
        <w:rPr>
          <w:rFonts w:eastAsia="Georgia" w:cs="Georgia"/>
          <w:lang w:eastAsia="sv-SE"/>
        </w:rPr>
        <w:t xml:space="preserve"> </w:t>
      </w:r>
      <w:r w:rsidR="00D24BFB" w:rsidRPr="4C50F81C">
        <w:rPr>
          <w:rFonts w:eastAsia="Georgia" w:cs="Georgia"/>
          <w:lang w:eastAsia="sv-SE"/>
        </w:rPr>
        <w:t>–</w:t>
      </w:r>
      <w:r w:rsidR="00163700" w:rsidRPr="4C50F81C">
        <w:rPr>
          <w:rFonts w:eastAsia="Georgia" w:cs="Georgia"/>
          <w:lang w:eastAsia="sv-SE"/>
        </w:rPr>
        <w:t xml:space="preserve"> </w:t>
      </w:r>
      <w:r w:rsidR="00D24BFB" w:rsidRPr="4C50F81C">
        <w:rPr>
          <w:rFonts w:eastAsia="Georgia" w:cs="Georgia"/>
          <w:lang w:eastAsia="sv-SE"/>
        </w:rPr>
        <w:t xml:space="preserve">Genomgående under hela läsåret har vi pratat mycket om UF alumni ute i klassrummen. </w:t>
      </w:r>
      <w:r w:rsidR="00671DA2" w:rsidRPr="4C50F81C">
        <w:rPr>
          <w:rFonts w:eastAsia="Georgia" w:cs="Georgia"/>
          <w:lang w:eastAsia="sv-SE"/>
        </w:rPr>
        <w:t xml:space="preserve">När eleverna tidigt får veta vad alumni är så ökar sannolikheten att de vill gå med. </w:t>
      </w:r>
      <w:proofErr w:type="spellStart"/>
      <w:r w:rsidR="00671DA2" w:rsidRPr="4C50F81C">
        <w:rPr>
          <w:rFonts w:eastAsia="Georgia" w:cs="Georgia"/>
          <w:lang w:eastAsia="sv-SE"/>
        </w:rPr>
        <w:t>Alumninästet</w:t>
      </w:r>
      <w:proofErr w:type="spellEnd"/>
      <w:r w:rsidR="00671DA2" w:rsidRPr="4C50F81C">
        <w:rPr>
          <w:rFonts w:eastAsia="Georgia" w:cs="Georgia"/>
          <w:lang w:eastAsia="sv-SE"/>
        </w:rPr>
        <w:t xml:space="preserve"> har varit en stor del av vår rekrytering</w:t>
      </w:r>
      <w:r w:rsidR="00FF1B1C" w:rsidRPr="4C50F81C">
        <w:rPr>
          <w:rFonts w:eastAsia="Georgia" w:cs="Georgia"/>
          <w:lang w:eastAsia="sv-SE"/>
        </w:rPr>
        <w:t xml:space="preserve">. </w:t>
      </w:r>
      <w:r w:rsidR="00870364" w:rsidRPr="4C50F81C">
        <w:rPr>
          <w:rFonts w:eastAsia="Georgia" w:cs="Georgia"/>
          <w:lang w:eastAsia="sv-SE"/>
        </w:rPr>
        <w:t xml:space="preserve">Vi har </w:t>
      </w:r>
      <w:proofErr w:type="spellStart"/>
      <w:r w:rsidR="00161633" w:rsidRPr="4C50F81C">
        <w:rPr>
          <w:rFonts w:eastAsia="Georgia" w:cs="Georgia"/>
          <w:lang w:eastAsia="sv-SE"/>
        </w:rPr>
        <w:t>pinpointat</w:t>
      </w:r>
      <w:proofErr w:type="spellEnd"/>
      <w:r w:rsidR="00161633" w:rsidRPr="4C50F81C">
        <w:rPr>
          <w:rFonts w:eastAsia="Georgia" w:cs="Georgia"/>
          <w:lang w:eastAsia="sv-SE"/>
        </w:rPr>
        <w:t xml:space="preserve"> </w:t>
      </w:r>
      <w:r w:rsidR="00FE7E33" w:rsidRPr="4C50F81C">
        <w:rPr>
          <w:rFonts w:eastAsia="Georgia" w:cs="Georgia"/>
          <w:lang w:eastAsia="sv-SE"/>
        </w:rPr>
        <w:t xml:space="preserve">de mest drivna eleverna, bjudit in dem till olika event och därmed bjudit in dem i nätverket så de tidigt fått en bild av vad det innebär att vara alumn. </w:t>
      </w:r>
      <w:r w:rsidR="00C872AA" w:rsidRPr="4C50F81C">
        <w:rPr>
          <w:rFonts w:eastAsia="Georgia" w:cs="Georgia"/>
          <w:lang w:eastAsia="sv-SE"/>
        </w:rPr>
        <w:t xml:space="preserve">Månadens UF-alumn har också bidragit till att fler UF-elever valt att bli </w:t>
      </w:r>
      <w:r w:rsidR="00511739" w:rsidRPr="4C50F81C">
        <w:rPr>
          <w:rFonts w:eastAsia="Georgia" w:cs="Georgia"/>
          <w:lang w:eastAsia="sv-SE"/>
        </w:rPr>
        <w:t>alumner</w:t>
      </w:r>
      <w:r w:rsidR="00C80460" w:rsidRPr="4C50F81C">
        <w:rPr>
          <w:rFonts w:eastAsia="Georgia" w:cs="Georgia"/>
          <w:lang w:eastAsia="sv-SE"/>
        </w:rPr>
        <w:t xml:space="preserve">. </w:t>
      </w:r>
      <w:r w:rsidR="00A33F51" w:rsidRPr="4C50F81C">
        <w:rPr>
          <w:rFonts w:eastAsia="Georgia" w:cs="Georgia"/>
          <w:lang w:eastAsia="sv-SE"/>
        </w:rPr>
        <w:t>I år har vi lyckats riktig</w:t>
      </w:r>
      <w:r w:rsidR="00F66F03" w:rsidRPr="4C50F81C">
        <w:rPr>
          <w:rFonts w:eastAsia="Georgia" w:cs="Georgia"/>
          <w:lang w:eastAsia="sv-SE"/>
        </w:rPr>
        <w:t>t</w:t>
      </w:r>
      <w:r w:rsidR="00AB7AC5" w:rsidRPr="4C50F81C">
        <w:rPr>
          <w:rFonts w:eastAsia="Georgia" w:cs="Georgia"/>
          <w:lang w:eastAsia="sv-SE"/>
        </w:rPr>
        <w:t xml:space="preserve"> bra med rekryteringen och </w:t>
      </w:r>
      <w:r w:rsidR="008B4F2B" w:rsidRPr="4C50F81C">
        <w:rPr>
          <w:rFonts w:eastAsia="Georgia" w:cs="Georgia"/>
          <w:lang w:eastAsia="sv-SE"/>
        </w:rPr>
        <w:t>de</w:t>
      </w:r>
      <w:r w:rsidR="007C659F" w:rsidRPr="4C50F81C">
        <w:rPr>
          <w:rFonts w:eastAsia="Georgia" w:cs="Georgia"/>
          <w:lang w:eastAsia="sv-SE"/>
        </w:rPr>
        <w:t xml:space="preserve"> nya alumner </w:t>
      </w:r>
      <w:r w:rsidR="001772AF" w:rsidRPr="4C50F81C">
        <w:rPr>
          <w:rFonts w:eastAsia="Georgia" w:cs="Georgia"/>
          <w:lang w:eastAsia="sv-SE"/>
        </w:rPr>
        <w:t>vi får är alla taggade och drivna.</w:t>
      </w:r>
    </w:p>
    <w:p w14:paraId="32932D87" w14:textId="77777777" w:rsidR="001772AF" w:rsidRDefault="001772AF" w:rsidP="4C50F81C">
      <w:pPr>
        <w:pStyle w:val="Ingetavstnd"/>
        <w:rPr>
          <w:rFonts w:eastAsia="Georgia" w:cs="Georgia"/>
          <w:lang w:eastAsia="sv-SE"/>
        </w:rPr>
      </w:pPr>
    </w:p>
    <w:p w14:paraId="4F3A510D" w14:textId="77777777" w:rsidR="001772AF" w:rsidRDefault="001772AF" w:rsidP="4C50F81C">
      <w:pPr>
        <w:pStyle w:val="Ingetavstnd"/>
        <w:rPr>
          <w:rFonts w:eastAsia="Georgia" w:cs="Georgia"/>
          <w:lang w:eastAsia="sv-SE"/>
        </w:rPr>
      </w:pPr>
    </w:p>
    <w:p w14:paraId="1B2E2DDF" w14:textId="77777777" w:rsidR="006B347B" w:rsidRPr="006C0695" w:rsidRDefault="006B347B" w:rsidP="4C50F81C">
      <w:pPr>
        <w:pStyle w:val="Ingetavstnd"/>
        <w:rPr>
          <w:rFonts w:eastAsia="Georgia" w:cs="Georgia"/>
          <w:lang w:eastAsia="sv-SE"/>
        </w:rPr>
      </w:pPr>
    </w:p>
    <w:p w14:paraId="40957C5C" w14:textId="77777777" w:rsidR="0025797C" w:rsidRPr="006C0695" w:rsidRDefault="0025797C" w:rsidP="4C50F81C">
      <w:pPr>
        <w:pStyle w:val="Rubrik3"/>
        <w:rPr>
          <w:rFonts w:ascii="Georgia" w:eastAsia="Georgia" w:hAnsi="Georgia" w:cs="Georgia"/>
          <w:lang w:eastAsia="sv-SE"/>
        </w:rPr>
      </w:pPr>
      <w:r w:rsidRPr="4C50F81C">
        <w:rPr>
          <w:rFonts w:ascii="Georgia" w:eastAsia="Georgia" w:hAnsi="Georgia" w:cs="Georgia"/>
          <w:lang w:eastAsia="sv-SE"/>
        </w:rPr>
        <w:t>Strategisk plan för läsåret 2025/26:</w:t>
      </w:r>
    </w:p>
    <w:p w14:paraId="2919A940" w14:textId="77777777" w:rsidR="009E699B" w:rsidRDefault="009E699B" w:rsidP="4C50F81C">
      <w:pPr>
        <w:spacing w:after="0" w:line="240" w:lineRule="auto"/>
        <w:rPr>
          <w:rFonts w:eastAsia="Georgia" w:cs="Georgia"/>
          <w:lang w:eastAsia="sv-SE"/>
        </w:rPr>
      </w:pPr>
    </w:p>
    <w:p w14:paraId="41BACEF5" w14:textId="571740BE" w:rsidR="00A94EB6" w:rsidRDefault="00B91FC5"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t xml:space="preserve">Ledord </w:t>
      </w:r>
      <w:r w:rsidR="0048296F" w:rsidRPr="4C50F81C">
        <w:rPr>
          <w:rFonts w:eastAsia="Georgia" w:cs="Georgia"/>
          <w:lang w:eastAsia="sv-SE"/>
        </w:rPr>
        <w:t>–</w:t>
      </w:r>
      <w:r w:rsidRPr="4C50F81C">
        <w:rPr>
          <w:rFonts w:eastAsia="Georgia" w:cs="Georgia"/>
          <w:lang w:eastAsia="sv-SE"/>
        </w:rPr>
        <w:t xml:space="preserve"> </w:t>
      </w:r>
      <w:r w:rsidR="0048296F" w:rsidRPr="4C50F81C">
        <w:rPr>
          <w:rFonts w:eastAsia="Georgia" w:cs="Georgia"/>
          <w:lang w:eastAsia="sv-SE"/>
        </w:rPr>
        <w:t>Kvalitét och relationsbyggande</w:t>
      </w:r>
      <w:r w:rsidR="000C66E6" w:rsidRPr="4C50F81C">
        <w:rPr>
          <w:rFonts w:eastAsia="Georgia" w:cs="Georgia"/>
          <w:lang w:eastAsia="sv-SE"/>
        </w:rPr>
        <w:t>.</w:t>
      </w:r>
    </w:p>
    <w:p w14:paraId="19F268E1" w14:textId="4C05DE88" w:rsidR="0048296F" w:rsidRPr="0048296F" w:rsidRDefault="0048296F" w:rsidP="4C50F81C">
      <w:pPr>
        <w:spacing w:after="0" w:line="240" w:lineRule="auto"/>
        <w:ind w:left="360"/>
        <w:rPr>
          <w:rFonts w:eastAsia="Georgia" w:cs="Georgia"/>
          <w:lang w:eastAsia="sv-SE"/>
        </w:rPr>
      </w:pPr>
    </w:p>
    <w:p w14:paraId="7C4FB412" w14:textId="751F02C9" w:rsidR="004E1006" w:rsidRPr="004E1006" w:rsidRDefault="003A11AD"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t>Aktiviteter</w:t>
      </w:r>
      <w:r w:rsidR="004E1006" w:rsidRPr="4C50F81C">
        <w:rPr>
          <w:rFonts w:eastAsia="Georgia" w:cs="Georgia"/>
          <w:lang w:eastAsia="sv-SE"/>
        </w:rPr>
        <w:t xml:space="preserve"> </w:t>
      </w:r>
      <w:r w:rsidR="00C7235E" w:rsidRPr="4C50F81C">
        <w:rPr>
          <w:rFonts w:eastAsia="Georgia" w:cs="Georgia"/>
          <w:lang w:eastAsia="sv-SE"/>
        </w:rPr>
        <w:t>–</w:t>
      </w:r>
      <w:r w:rsidR="004E1006" w:rsidRPr="4C50F81C">
        <w:rPr>
          <w:rFonts w:eastAsia="Georgia" w:cs="Georgia"/>
          <w:lang w:eastAsia="sv-SE"/>
        </w:rPr>
        <w:t xml:space="preserve"> </w:t>
      </w:r>
      <w:r w:rsidR="00C7235E" w:rsidRPr="4C50F81C">
        <w:rPr>
          <w:rFonts w:eastAsia="Georgia" w:cs="Georgia"/>
          <w:lang w:eastAsia="sv-SE"/>
        </w:rPr>
        <w:t xml:space="preserve">Vi har planerat många aktiviteter inför kommande läsår. Läsåret inleds med en kick-off likt förra året. Fokuset kommer ligga på att </w:t>
      </w:r>
      <w:r w:rsidR="006A5C3A" w:rsidRPr="4C50F81C">
        <w:rPr>
          <w:rFonts w:eastAsia="Georgia" w:cs="Georgia"/>
          <w:lang w:eastAsia="sv-SE"/>
        </w:rPr>
        <w:t xml:space="preserve">ha kul, </w:t>
      </w:r>
      <w:r w:rsidR="003243AE" w:rsidRPr="4C50F81C">
        <w:rPr>
          <w:rFonts w:eastAsia="Georgia" w:cs="Georgia"/>
          <w:lang w:eastAsia="sv-SE"/>
        </w:rPr>
        <w:t>bygga relationer inom nätverket och visa nya alumner</w:t>
      </w:r>
      <w:r w:rsidR="00135736" w:rsidRPr="4C50F81C">
        <w:rPr>
          <w:rFonts w:eastAsia="Georgia" w:cs="Georgia"/>
          <w:lang w:eastAsia="sv-SE"/>
        </w:rPr>
        <w:t xml:space="preserve"> vad nätverket innebär. </w:t>
      </w:r>
      <w:r w:rsidR="00B61CF4" w:rsidRPr="4C50F81C">
        <w:rPr>
          <w:rFonts w:eastAsia="Georgia" w:cs="Georgia"/>
          <w:lang w:eastAsia="sv-SE"/>
        </w:rPr>
        <w:t xml:space="preserve">Något alumnerna efterfrågar är avslappnade och enkla aktiviteter där det inte krävs så mycket. </w:t>
      </w:r>
      <w:r w:rsidR="00B212D3" w:rsidRPr="4C50F81C">
        <w:rPr>
          <w:rFonts w:eastAsia="Georgia" w:cs="Georgia"/>
          <w:lang w:eastAsia="sv-SE"/>
        </w:rPr>
        <w:t xml:space="preserve">Därför har vi även planerat ett glöggmingel i december samt en </w:t>
      </w:r>
      <w:r w:rsidR="00BA4927" w:rsidRPr="4C50F81C">
        <w:rPr>
          <w:rFonts w:eastAsia="Georgia" w:cs="Georgia"/>
          <w:lang w:eastAsia="sv-SE"/>
        </w:rPr>
        <w:t>AW till sommaren med just fokus på relationsbyggande.</w:t>
      </w:r>
    </w:p>
    <w:p w14:paraId="28CC7D6B" w14:textId="77777777" w:rsidR="003A11AD" w:rsidRDefault="003A11AD" w:rsidP="4C50F81C">
      <w:pPr>
        <w:spacing w:after="0" w:line="240" w:lineRule="auto"/>
        <w:rPr>
          <w:rFonts w:eastAsia="Georgia" w:cs="Georgia"/>
          <w:lang w:eastAsia="sv-SE"/>
        </w:rPr>
      </w:pPr>
    </w:p>
    <w:p w14:paraId="5B48CE17" w14:textId="0709674F" w:rsidR="00AA7883" w:rsidRDefault="005F0C2A"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lastRenderedPageBreak/>
        <w:t>Kvalité</w:t>
      </w:r>
      <w:r w:rsidR="00AA7883" w:rsidRPr="4C50F81C">
        <w:rPr>
          <w:rFonts w:eastAsia="Georgia" w:cs="Georgia"/>
          <w:lang w:eastAsia="sv-SE"/>
        </w:rPr>
        <w:t xml:space="preserve">t </w:t>
      </w:r>
      <w:proofErr w:type="gramStart"/>
      <w:r w:rsidR="00AA7883" w:rsidRPr="4C50F81C">
        <w:rPr>
          <w:rFonts w:eastAsia="Georgia" w:cs="Georgia"/>
          <w:lang w:eastAsia="sv-SE"/>
        </w:rPr>
        <w:t>istället</w:t>
      </w:r>
      <w:proofErr w:type="gramEnd"/>
      <w:r w:rsidR="00AA7883" w:rsidRPr="4C50F81C">
        <w:rPr>
          <w:rFonts w:eastAsia="Georgia" w:cs="Georgia"/>
          <w:lang w:eastAsia="sv-SE"/>
        </w:rPr>
        <w:t xml:space="preserve"> för kvantitet</w:t>
      </w:r>
      <w:r w:rsidR="00004C24" w:rsidRPr="4C50F81C">
        <w:rPr>
          <w:rFonts w:eastAsia="Georgia" w:cs="Georgia"/>
          <w:lang w:eastAsia="sv-SE"/>
        </w:rPr>
        <w:t xml:space="preserve"> </w:t>
      </w:r>
      <w:r w:rsidR="00537668" w:rsidRPr="4C50F81C">
        <w:rPr>
          <w:rFonts w:eastAsia="Georgia" w:cs="Georgia"/>
          <w:lang w:eastAsia="sv-SE"/>
        </w:rPr>
        <w:t>–</w:t>
      </w:r>
      <w:r w:rsidR="00004C24" w:rsidRPr="4C50F81C">
        <w:rPr>
          <w:rFonts w:eastAsia="Georgia" w:cs="Georgia"/>
          <w:lang w:eastAsia="sv-SE"/>
        </w:rPr>
        <w:t xml:space="preserve"> </w:t>
      </w:r>
      <w:r w:rsidR="00537668" w:rsidRPr="4C50F81C">
        <w:rPr>
          <w:rFonts w:eastAsia="Georgia" w:cs="Georgia"/>
          <w:lang w:eastAsia="sv-SE"/>
        </w:rPr>
        <w:t xml:space="preserve">Detta år ligget fokus på att bygga kvalitét inom vårt nuvarande </w:t>
      </w:r>
      <w:proofErr w:type="spellStart"/>
      <w:r w:rsidR="00537668" w:rsidRPr="4C50F81C">
        <w:rPr>
          <w:rFonts w:eastAsia="Georgia" w:cs="Georgia"/>
          <w:lang w:eastAsia="sv-SE"/>
        </w:rPr>
        <w:t>alumninätverk</w:t>
      </w:r>
      <w:proofErr w:type="spellEnd"/>
      <w:r w:rsidR="00537668" w:rsidRPr="4C50F81C">
        <w:rPr>
          <w:rFonts w:eastAsia="Georgia" w:cs="Georgia"/>
          <w:lang w:eastAsia="sv-SE"/>
        </w:rPr>
        <w:t xml:space="preserve">. Detta kommer vi göra exempelvis genom </w:t>
      </w:r>
      <w:r w:rsidR="008F38AA" w:rsidRPr="4C50F81C">
        <w:rPr>
          <w:rFonts w:eastAsia="Georgia" w:cs="Georgia"/>
          <w:lang w:eastAsia="sv-SE"/>
        </w:rPr>
        <w:t xml:space="preserve">avslappnade aktiviteter, </w:t>
      </w:r>
      <w:r w:rsidR="00616408" w:rsidRPr="4C50F81C">
        <w:rPr>
          <w:rFonts w:eastAsia="Georgia" w:cs="Georgia"/>
          <w:lang w:eastAsia="sv-SE"/>
        </w:rPr>
        <w:t xml:space="preserve">personliga relationer och exklusiva erbjudanden. </w:t>
      </w:r>
      <w:r w:rsidR="00923F71" w:rsidRPr="4C50F81C">
        <w:rPr>
          <w:rFonts w:eastAsia="Georgia" w:cs="Georgia"/>
          <w:lang w:eastAsia="sv-SE"/>
        </w:rPr>
        <w:t xml:space="preserve">Målet är att ha alumner som vill delta på </w:t>
      </w:r>
      <w:r w:rsidR="00CA5A22" w:rsidRPr="4C50F81C">
        <w:rPr>
          <w:rFonts w:eastAsia="Georgia" w:cs="Georgia"/>
          <w:lang w:eastAsia="sv-SE"/>
        </w:rPr>
        <w:t>våra aktiviteter och är engagerade</w:t>
      </w:r>
      <w:r w:rsidR="00EF16FB" w:rsidRPr="4C50F81C">
        <w:rPr>
          <w:rFonts w:eastAsia="Georgia" w:cs="Georgia"/>
          <w:lang w:eastAsia="sv-SE"/>
        </w:rPr>
        <w:t xml:space="preserve">. </w:t>
      </w:r>
    </w:p>
    <w:p w14:paraId="13173B60" w14:textId="77777777" w:rsidR="00AA7883" w:rsidRPr="00AA7883" w:rsidRDefault="00AA7883" w:rsidP="4C50F81C">
      <w:pPr>
        <w:pStyle w:val="Liststycke"/>
        <w:rPr>
          <w:rFonts w:eastAsia="Georgia" w:cs="Georgia"/>
          <w:lang w:eastAsia="sv-SE"/>
        </w:rPr>
      </w:pPr>
    </w:p>
    <w:p w14:paraId="1F291649" w14:textId="4D7F22AD" w:rsidR="007D25BD" w:rsidRDefault="00452DFD"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t>Fortsätta med det som är bra</w:t>
      </w:r>
      <w:r w:rsidR="003617D4" w:rsidRPr="4C50F81C">
        <w:rPr>
          <w:rFonts w:eastAsia="Georgia" w:cs="Georgia"/>
          <w:lang w:eastAsia="sv-SE"/>
        </w:rPr>
        <w:t xml:space="preserve"> – Något vi märkt gett goda effekter under läsår 24/25 </w:t>
      </w:r>
      <w:r w:rsidR="00491929" w:rsidRPr="4C50F81C">
        <w:rPr>
          <w:rFonts w:eastAsia="Georgia" w:cs="Georgia"/>
          <w:lang w:eastAsia="sv-SE"/>
        </w:rPr>
        <w:t xml:space="preserve">är just att bygga personliga relationer till medlemmar i nätverket. </w:t>
      </w:r>
      <w:r w:rsidR="00A512D8" w:rsidRPr="4C50F81C">
        <w:rPr>
          <w:rFonts w:eastAsia="Georgia" w:cs="Georgia"/>
          <w:lang w:eastAsia="sv-SE"/>
        </w:rPr>
        <w:t xml:space="preserve">Vi ska även fortsätta prata om nätverket och satsa på att bjuda in alumner till klassrummen för att möta eleverna och berätta mer om nätverket. </w:t>
      </w:r>
      <w:r w:rsidR="00557271" w:rsidRPr="4C50F81C">
        <w:rPr>
          <w:rFonts w:eastAsia="Georgia" w:cs="Georgia"/>
          <w:lang w:eastAsia="sv-SE"/>
        </w:rPr>
        <w:t>Något som skapat mycket engagemang är månadens UF-alumn, så det har vi också planer på att fortsätta med.</w:t>
      </w:r>
    </w:p>
    <w:p w14:paraId="16C3E758" w14:textId="77777777" w:rsidR="00A17882" w:rsidRPr="00545777" w:rsidRDefault="00A17882" w:rsidP="4C50F81C">
      <w:pPr>
        <w:rPr>
          <w:rFonts w:eastAsia="Georgia" w:cs="Georgia"/>
          <w:lang w:eastAsia="sv-SE"/>
        </w:rPr>
      </w:pPr>
    </w:p>
    <w:p w14:paraId="31B325E3" w14:textId="60676B3A" w:rsidR="00A17882" w:rsidRDefault="00A17882"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t>Förnyelse</w:t>
      </w:r>
      <w:r w:rsidR="00545777" w:rsidRPr="4C50F81C">
        <w:rPr>
          <w:rFonts w:eastAsia="Georgia" w:cs="Georgia"/>
          <w:lang w:eastAsia="sv-SE"/>
        </w:rPr>
        <w:t xml:space="preserve"> </w:t>
      </w:r>
      <w:r w:rsidR="00882F6C" w:rsidRPr="4C50F81C">
        <w:rPr>
          <w:rFonts w:eastAsia="Georgia" w:cs="Georgia"/>
          <w:lang w:eastAsia="sv-SE"/>
        </w:rPr>
        <w:t>–</w:t>
      </w:r>
      <w:r w:rsidR="00545777" w:rsidRPr="4C50F81C">
        <w:rPr>
          <w:rFonts w:eastAsia="Georgia" w:cs="Georgia"/>
          <w:lang w:eastAsia="sv-SE"/>
        </w:rPr>
        <w:t xml:space="preserve"> </w:t>
      </w:r>
      <w:r w:rsidR="00882F6C" w:rsidRPr="4C50F81C">
        <w:rPr>
          <w:rFonts w:eastAsia="Georgia" w:cs="Georgia"/>
          <w:lang w:eastAsia="sv-SE"/>
        </w:rPr>
        <w:t xml:space="preserve">För att få så många alumner som möjligt att förnya sina medlemskap ska vi använda oss av flera metoder. </w:t>
      </w:r>
      <w:r w:rsidR="008F4A62" w:rsidRPr="4C50F81C">
        <w:rPr>
          <w:rFonts w:eastAsia="Georgia" w:cs="Georgia"/>
          <w:lang w:eastAsia="sv-SE"/>
        </w:rPr>
        <w:t>Dels kommer vi satsa på den personliga kontakten</w:t>
      </w:r>
      <w:r w:rsidR="00804AC4" w:rsidRPr="4C50F81C">
        <w:rPr>
          <w:rFonts w:eastAsia="Georgia" w:cs="Georgia"/>
          <w:lang w:eastAsia="sv-SE"/>
        </w:rPr>
        <w:t xml:space="preserve">, men vi </w:t>
      </w:r>
      <w:r w:rsidR="005A2AC0" w:rsidRPr="4C50F81C">
        <w:rPr>
          <w:rFonts w:eastAsia="Georgia" w:cs="Georgia"/>
          <w:lang w:eastAsia="sv-SE"/>
        </w:rPr>
        <w:t>kommer även hålla olika tävlingar för att locka till förnyelse.</w:t>
      </w:r>
    </w:p>
    <w:p w14:paraId="40C13754" w14:textId="77777777" w:rsidR="00A17882" w:rsidRPr="00A17882" w:rsidRDefault="00A17882" w:rsidP="4C50F81C">
      <w:pPr>
        <w:pStyle w:val="Liststycke"/>
        <w:rPr>
          <w:rFonts w:eastAsia="Georgia" w:cs="Georgia"/>
          <w:lang w:eastAsia="sv-SE"/>
        </w:rPr>
      </w:pPr>
    </w:p>
    <w:p w14:paraId="439F359A" w14:textId="13133825" w:rsidR="0025797C" w:rsidRPr="00CD7D4E" w:rsidRDefault="00A17882" w:rsidP="4C50F81C">
      <w:pPr>
        <w:pStyle w:val="Liststycke"/>
        <w:numPr>
          <w:ilvl w:val="0"/>
          <w:numId w:val="15"/>
        </w:numPr>
        <w:spacing w:after="0" w:line="240" w:lineRule="auto"/>
        <w:rPr>
          <w:rFonts w:eastAsia="Georgia" w:cs="Georgia"/>
          <w:lang w:eastAsia="sv-SE"/>
        </w:rPr>
      </w:pPr>
      <w:r w:rsidRPr="4C50F81C">
        <w:rPr>
          <w:rFonts w:eastAsia="Georgia" w:cs="Georgia"/>
          <w:lang w:eastAsia="sv-SE"/>
        </w:rPr>
        <w:t>Rekrytering</w:t>
      </w:r>
      <w:r w:rsidR="00011540" w:rsidRPr="4C50F81C">
        <w:rPr>
          <w:rFonts w:eastAsia="Georgia" w:cs="Georgia"/>
          <w:lang w:eastAsia="sv-SE"/>
        </w:rPr>
        <w:t xml:space="preserve"> – Genom att prata om </w:t>
      </w:r>
      <w:proofErr w:type="spellStart"/>
      <w:r w:rsidR="00011540" w:rsidRPr="4C50F81C">
        <w:rPr>
          <w:rFonts w:eastAsia="Georgia" w:cs="Georgia"/>
          <w:lang w:eastAsia="sv-SE"/>
        </w:rPr>
        <w:t>alumnätverket</w:t>
      </w:r>
      <w:proofErr w:type="spellEnd"/>
      <w:r w:rsidR="00011540" w:rsidRPr="4C50F81C">
        <w:rPr>
          <w:rFonts w:eastAsia="Georgia" w:cs="Georgia"/>
          <w:lang w:eastAsia="sv-SE"/>
        </w:rPr>
        <w:t xml:space="preserve"> i alla sammanhang skapar vi igenkänning vilket leder till att</w:t>
      </w:r>
      <w:r w:rsidR="003F56A7" w:rsidRPr="4C50F81C">
        <w:rPr>
          <w:rFonts w:eastAsia="Georgia" w:cs="Georgia"/>
          <w:lang w:eastAsia="sv-SE"/>
        </w:rPr>
        <w:t xml:space="preserve"> fler elever vill gå med. Vi ska ha kvar det som krav för tävlingen </w:t>
      </w:r>
      <w:proofErr w:type="spellStart"/>
      <w:r w:rsidR="003F56A7" w:rsidRPr="4C50F81C">
        <w:rPr>
          <w:rFonts w:eastAsia="Georgia" w:cs="Georgia"/>
          <w:lang w:eastAsia="sv-SE"/>
        </w:rPr>
        <w:t>alumninästet</w:t>
      </w:r>
      <w:proofErr w:type="spellEnd"/>
      <w:r w:rsidR="003F56A7" w:rsidRPr="4C50F81C">
        <w:rPr>
          <w:rFonts w:eastAsia="Georgia" w:cs="Georgia"/>
          <w:lang w:eastAsia="sv-SE"/>
        </w:rPr>
        <w:t xml:space="preserve"> och fortsätta </w:t>
      </w:r>
      <w:r w:rsidR="007C3676" w:rsidRPr="4C50F81C">
        <w:rPr>
          <w:rFonts w:eastAsia="Georgia" w:cs="Georgia"/>
          <w:lang w:eastAsia="sv-SE"/>
        </w:rPr>
        <w:t xml:space="preserve">uppmuntra elever till att delta i tävlingen. </w:t>
      </w:r>
      <w:r w:rsidR="005149F6" w:rsidRPr="4C50F81C">
        <w:rPr>
          <w:rFonts w:eastAsia="Georgia" w:cs="Georgia"/>
          <w:lang w:eastAsia="sv-SE"/>
        </w:rPr>
        <w:t xml:space="preserve">Vi kommer även fortsätta </w:t>
      </w:r>
      <w:proofErr w:type="spellStart"/>
      <w:r w:rsidR="005149F6" w:rsidRPr="4C50F81C">
        <w:rPr>
          <w:rFonts w:eastAsia="Georgia" w:cs="Georgia"/>
          <w:lang w:eastAsia="sv-SE"/>
        </w:rPr>
        <w:t>pinpointa</w:t>
      </w:r>
      <w:proofErr w:type="spellEnd"/>
      <w:r w:rsidR="005149F6" w:rsidRPr="4C50F81C">
        <w:rPr>
          <w:rFonts w:eastAsia="Georgia" w:cs="Georgia"/>
          <w:lang w:eastAsia="sv-SE"/>
        </w:rPr>
        <w:t xml:space="preserve"> elever som är drivna</w:t>
      </w:r>
      <w:r w:rsidR="002D02A1" w:rsidRPr="4C50F81C">
        <w:rPr>
          <w:rFonts w:eastAsia="Georgia" w:cs="Georgia"/>
          <w:lang w:eastAsia="sv-SE"/>
        </w:rPr>
        <w:t>. Under Start-</w:t>
      </w:r>
      <w:proofErr w:type="spellStart"/>
      <w:r w:rsidR="002D02A1" w:rsidRPr="4C50F81C">
        <w:rPr>
          <w:rFonts w:eastAsia="Georgia" w:cs="Georgia"/>
          <w:lang w:eastAsia="sv-SE"/>
        </w:rPr>
        <w:t>up</w:t>
      </w:r>
      <w:proofErr w:type="spellEnd"/>
      <w:r w:rsidR="00CD7D4E" w:rsidRPr="4C50F81C">
        <w:rPr>
          <w:rFonts w:eastAsia="Georgia" w:cs="Georgia"/>
          <w:lang w:eastAsia="sv-SE"/>
        </w:rPr>
        <w:t xml:space="preserve"> turnén bjuds UF-alumner in till att delta och prata om nätverket tidigt.</w:t>
      </w:r>
    </w:p>
    <w:p w14:paraId="2766B686" w14:textId="77777777" w:rsidR="00011540" w:rsidRPr="00CD7D4E" w:rsidRDefault="00011540" w:rsidP="4C50F81C">
      <w:pPr>
        <w:pStyle w:val="Liststycke"/>
        <w:rPr>
          <w:rFonts w:eastAsia="Georgia" w:cs="Georgia"/>
          <w:lang w:eastAsia="sv-SE"/>
        </w:rPr>
      </w:pPr>
    </w:p>
    <w:p w14:paraId="79680A79" w14:textId="77777777" w:rsidR="00011540" w:rsidRPr="00CD7D4E" w:rsidRDefault="00011540" w:rsidP="4C50F81C">
      <w:pPr>
        <w:spacing w:after="0" w:line="240" w:lineRule="auto"/>
        <w:rPr>
          <w:rFonts w:eastAsia="Georgia" w:cs="Georgia"/>
          <w:lang w:eastAsia="sv-SE"/>
        </w:rPr>
      </w:pPr>
    </w:p>
    <w:p w14:paraId="65BA3D6D" w14:textId="77777777" w:rsidR="00011540" w:rsidRPr="00CD7D4E" w:rsidRDefault="00011540" w:rsidP="4C50F81C">
      <w:pPr>
        <w:pStyle w:val="Ingetavstnd"/>
        <w:rPr>
          <w:rFonts w:eastAsia="Georgia" w:cs="Georgia"/>
          <w:lang w:eastAsia="sv-SE"/>
        </w:rPr>
      </w:pPr>
    </w:p>
    <w:p w14:paraId="4DD8221F" w14:textId="77777777" w:rsidR="0025797C" w:rsidRPr="006C0695" w:rsidRDefault="0025797C" w:rsidP="4C50F81C">
      <w:pPr>
        <w:pStyle w:val="Rubrik2"/>
        <w:rPr>
          <w:rFonts w:ascii="Georgia" w:eastAsia="Georgia" w:hAnsi="Georgia" w:cs="Georgia"/>
        </w:rPr>
      </w:pPr>
      <w:r w:rsidRPr="4C50F81C">
        <w:rPr>
          <w:rFonts w:ascii="Georgia" w:eastAsia="Georgia" w:hAnsi="Georgia" w:cs="Georgia"/>
        </w:rPr>
        <w:t>Finansiering:</w:t>
      </w:r>
    </w:p>
    <w:p w14:paraId="2F573D50" w14:textId="2B2AA7F9" w:rsidR="00A85C5C" w:rsidRPr="00A85C5C" w:rsidRDefault="0025797C" w:rsidP="4C50F81C">
      <w:pPr>
        <w:pStyle w:val="Rubrik3"/>
        <w:rPr>
          <w:rFonts w:ascii="Georgia" w:eastAsia="Georgia" w:hAnsi="Georgia" w:cs="Georgia"/>
          <w:lang w:eastAsia="sv-SE"/>
        </w:rPr>
      </w:pPr>
      <w:r w:rsidRPr="4C50F81C">
        <w:rPr>
          <w:rFonts w:ascii="Georgia" w:eastAsia="Georgia" w:hAnsi="Georgia" w:cs="Georgia"/>
          <w:lang w:eastAsia="sv-SE"/>
        </w:rPr>
        <w:t>Reflektion från läsåret 2024/25:</w:t>
      </w:r>
      <w:r>
        <w:br/>
      </w:r>
      <w:r w:rsidR="00A85C5C" w:rsidRPr="4C50F81C">
        <w:rPr>
          <w:rFonts w:ascii="Georgia" w:eastAsia="Georgia" w:hAnsi="Georgia" w:cs="Georgia"/>
          <w:lang w:eastAsia="sv-SE"/>
        </w:rPr>
        <w:t> </w:t>
      </w:r>
    </w:p>
    <w:p w14:paraId="40D7F856" w14:textId="591EFFE0" w:rsidR="00A85C5C" w:rsidRPr="00A85C5C" w:rsidRDefault="00A85C5C" w:rsidP="4C50F81C">
      <w:pPr>
        <w:pStyle w:val="Ingetavstnd"/>
        <w:rPr>
          <w:rFonts w:eastAsia="Georgia" w:cs="Georgia"/>
          <w:lang w:eastAsia="sv-SE"/>
        </w:rPr>
      </w:pPr>
      <w:r w:rsidRPr="4C50F81C">
        <w:rPr>
          <w:rFonts w:eastAsia="Georgia" w:cs="Georgia"/>
          <w:lang w:eastAsia="sv-SE"/>
        </w:rPr>
        <w:t>Nedan följer en sammanfattande reflektion över de viktigaste lärdomarna från verksamhetsåret 202</w:t>
      </w:r>
      <w:r w:rsidR="00043C92" w:rsidRPr="4C50F81C">
        <w:rPr>
          <w:rFonts w:eastAsia="Georgia" w:cs="Georgia"/>
          <w:lang w:eastAsia="sv-SE"/>
        </w:rPr>
        <w:t>4/25</w:t>
      </w:r>
      <w:r w:rsidRPr="4C50F81C">
        <w:rPr>
          <w:rFonts w:eastAsia="Georgia" w:cs="Georgia"/>
          <w:lang w:eastAsia="sv-SE"/>
        </w:rPr>
        <w:t>. Vilka arbetssätt och satsningar som har varit framgångsrika, och vilka utmaningar gällande finansiering som vi har identifierat</w:t>
      </w:r>
      <w:r w:rsidR="008B4C07" w:rsidRPr="4C50F81C">
        <w:rPr>
          <w:rFonts w:eastAsia="Georgia" w:cs="Georgia"/>
          <w:lang w:eastAsia="sv-SE"/>
        </w:rPr>
        <w:t>.</w:t>
      </w:r>
    </w:p>
    <w:p w14:paraId="385EBFA7" w14:textId="02B9F02C" w:rsidR="00A85C5C" w:rsidRPr="00A85C5C" w:rsidRDefault="00043C92" w:rsidP="4C50F81C">
      <w:pPr>
        <w:pStyle w:val="Ingetavstnd"/>
        <w:rPr>
          <w:rFonts w:eastAsia="Georgia" w:cs="Georgia"/>
          <w:lang w:eastAsia="sv-SE"/>
        </w:rPr>
      </w:pPr>
      <w:r w:rsidRPr="4C50F81C">
        <w:rPr>
          <w:rFonts w:eastAsia="Georgia" w:cs="Georgia"/>
          <w:lang w:eastAsia="sv-SE"/>
        </w:rPr>
        <w:t xml:space="preserve">Vi </w:t>
      </w:r>
      <w:r w:rsidR="00A85C5C" w:rsidRPr="4C50F81C">
        <w:rPr>
          <w:rFonts w:eastAsia="Georgia" w:cs="Georgia"/>
          <w:lang w:eastAsia="sv-SE"/>
        </w:rPr>
        <w:t xml:space="preserve">har gjort bearbetning gentemot nya partners som har gett utdelning. Detta arbete kommer att </w:t>
      </w:r>
      <w:r w:rsidRPr="4C50F81C">
        <w:rPr>
          <w:rFonts w:eastAsia="Georgia" w:cs="Georgia"/>
          <w:lang w:eastAsia="sv-SE"/>
        </w:rPr>
        <w:t xml:space="preserve">trappas upp </w:t>
      </w:r>
      <w:r w:rsidR="00A85C5C" w:rsidRPr="4C50F81C">
        <w:rPr>
          <w:rFonts w:eastAsia="Georgia" w:cs="Georgia"/>
          <w:lang w:eastAsia="sv-SE"/>
        </w:rPr>
        <w:t>nästkommande läsår. </w:t>
      </w:r>
      <w:r>
        <w:br/>
      </w:r>
      <w:r w:rsidR="00A85C5C" w:rsidRPr="4C50F81C">
        <w:rPr>
          <w:rFonts w:eastAsia="Georgia" w:cs="Georgia"/>
          <w:lang w:eastAsia="sv-SE"/>
        </w:rPr>
        <w:t> </w:t>
      </w:r>
      <w:r>
        <w:br/>
      </w:r>
      <w:r w:rsidRPr="4C50F81C">
        <w:rPr>
          <w:rFonts w:eastAsia="Georgia" w:cs="Georgia"/>
          <w:lang w:eastAsia="sv-SE"/>
        </w:rPr>
        <w:t>Projektet</w:t>
      </w:r>
      <w:r w:rsidR="00A85C5C" w:rsidRPr="4C50F81C">
        <w:rPr>
          <w:rFonts w:eastAsia="Georgia" w:cs="Georgia"/>
          <w:lang w:eastAsia="sv-SE"/>
        </w:rPr>
        <w:t xml:space="preserve"> som ägs av ALMI - Främja </w:t>
      </w:r>
      <w:proofErr w:type="spellStart"/>
      <w:r w:rsidR="00A85C5C" w:rsidRPr="4C50F81C">
        <w:rPr>
          <w:rFonts w:eastAsia="Georgia" w:cs="Georgia"/>
          <w:lang w:eastAsia="sv-SE"/>
        </w:rPr>
        <w:t>entreprenöriell</w:t>
      </w:r>
      <w:proofErr w:type="spellEnd"/>
      <w:r w:rsidR="00A85C5C" w:rsidRPr="4C50F81C">
        <w:rPr>
          <w:rFonts w:eastAsia="Georgia" w:cs="Georgia"/>
          <w:lang w:eastAsia="sv-SE"/>
        </w:rPr>
        <w:t xml:space="preserve"> vilja och förmåga i Blekinge</w:t>
      </w:r>
      <w:r w:rsidRPr="4C50F81C">
        <w:rPr>
          <w:rFonts w:eastAsia="Georgia" w:cs="Georgia"/>
          <w:lang w:eastAsia="sv-SE"/>
        </w:rPr>
        <w:t xml:space="preserve"> är </w:t>
      </w:r>
      <w:r w:rsidR="00DC6308" w:rsidRPr="4C50F81C">
        <w:rPr>
          <w:rFonts w:eastAsia="Georgia" w:cs="Georgia"/>
          <w:lang w:eastAsia="sv-SE"/>
        </w:rPr>
        <w:t>i gång</w:t>
      </w:r>
      <w:r w:rsidRPr="4C50F81C">
        <w:rPr>
          <w:rFonts w:eastAsia="Georgia" w:cs="Georgia"/>
          <w:lang w:eastAsia="sv-SE"/>
        </w:rPr>
        <w:t xml:space="preserve"> 2025 </w:t>
      </w:r>
      <w:r w:rsidR="00F9674A" w:rsidRPr="4C50F81C">
        <w:rPr>
          <w:rFonts w:eastAsia="Georgia" w:cs="Georgia"/>
          <w:lang w:eastAsia="sv-SE"/>
        </w:rPr>
        <w:t>ut</w:t>
      </w:r>
      <w:r w:rsidR="00A85C5C" w:rsidRPr="4C50F81C">
        <w:rPr>
          <w:rFonts w:eastAsia="Georgia" w:cs="Georgia"/>
          <w:lang w:eastAsia="sv-SE"/>
        </w:rPr>
        <w:t>. Projektet finansierar en heltidstjänst. Detta skapar väldig bra förutsättningar men</w:t>
      </w:r>
      <w:r w:rsidR="00F9674A" w:rsidRPr="4C50F81C">
        <w:rPr>
          <w:rFonts w:eastAsia="Georgia" w:cs="Georgia"/>
          <w:lang w:eastAsia="sv-SE"/>
        </w:rPr>
        <w:t xml:space="preserve"> när projektet löper ut behöver </w:t>
      </w:r>
      <w:r w:rsidR="0097561C" w:rsidRPr="4C50F81C">
        <w:rPr>
          <w:rFonts w:eastAsia="Georgia" w:cs="Georgia"/>
          <w:lang w:eastAsia="sv-SE"/>
        </w:rPr>
        <w:t xml:space="preserve">dessa intäkter </w:t>
      </w:r>
      <w:r w:rsidR="00DC6308" w:rsidRPr="4C50F81C">
        <w:rPr>
          <w:rFonts w:eastAsia="Georgia" w:cs="Georgia"/>
          <w:lang w:eastAsia="sv-SE"/>
        </w:rPr>
        <w:t>komma från annat håll.</w:t>
      </w:r>
      <w:r>
        <w:br/>
      </w:r>
      <w:r w:rsidR="00A85C5C" w:rsidRPr="4C50F81C">
        <w:rPr>
          <w:rFonts w:eastAsia="Georgia" w:cs="Georgia"/>
          <w:lang w:eastAsia="sv-SE"/>
        </w:rPr>
        <w:t> </w:t>
      </w:r>
      <w:r>
        <w:br/>
      </w:r>
      <w:r w:rsidR="00A85C5C" w:rsidRPr="4C50F81C">
        <w:rPr>
          <w:rFonts w:eastAsia="Georgia" w:cs="Georgia"/>
          <w:lang w:eastAsia="sv-SE"/>
        </w:rPr>
        <w:t>V</w:t>
      </w:r>
      <w:r w:rsidR="0097561C" w:rsidRPr="4C50F81C">
        <w:rPr>
          <w:rFonts w:eastAsia="Georgia" w:cs="Georgia"/>
          <w:lang w:eastAsia="sv-SE"/>
        </w:rPr>
        <w:t>i fick igenom ett nytt projekt från Region Blekinge med kommunerna som medfinansiärer</w:t>
      </w:r>
      <w:r w:rsidR="00DC6308" w:rsidRPr="4C50F81C">
        <w:rPr>
          <w:rFonts w:eastAsia="Georgia" w:cs="Georgia"/>
          <w:lang w:eastAsia="sv-SE"/>
        </w:rPr>
        <w:t xml:space="preserve"> – projektet har fokus på jämställdhet och kommer utveckla verksamheten och vårt arbete.</w:t>
      </w:r>
      <w:r w:rsidR="00A85C5C" w:rsidRPr="4C50F81C">
        <w:rPr>
          <w:rFonts w:eastAsia="Georgia" w:cs="Georgia"/>
          <w:lang w:eastAsia="sv-SE"/>
        </w:rPr>
        <w:t xml:space="preserve"> Regionen utgör en stor del av var ekonomi och</w:t>
      </w:r>
      <w:r w:rsidR="00D45C8C" w:rsidRPr="4C50F81C">
        <w:rPr>
          <w:rFonts w:eastAsia="Georgia" w:cs="Georgia"/>
          <w:lang w:eastAsia="sv-SE"/>
        </w:rPr>
        <w:t xml:space="preserve"> mycket fokus kommer likt tidigare läggas på att sköta rekvisitioner och rapportering för att bibehålla detta stöd.</w:t>
      </w:r>
    </w:p>
    <w:p w14:paraId="64E31CE0" w14:textId="77777777" w:rsidR="00787CEE" w:rsidRDefault="00787CEE" w:rsidP="4C50F81C">
      <w:pPr>
        <w:pStyle w:val="Ingetavstnd"/>
        <w:rPr>
          <w:rFonts w:eastAsia="Georgia" w:cs="Georgia"/>
          <w:b/>
          <w:bCs/>
          <w:lang w:eastAsia="sv-SE"/>
        </w:rPr>
      </w:pPr>
    </w:p>
    <w:p w14:paraId="25CDDF46" w14:textId="77777777" w:rsidR="00787CEE" w:rsidRDefault="00787CEE" w:rsidP="4C50F81C">
      <w:pPr>
        <w:pStyle w:val="Ingetavstnd"/>
        <w:rPr>
          <w:rFonts w:eastAsia="Georgia" w:cs="Georgia"/>
          <w:b/>
          <w:bCs/>
          <w:lang w:eastAsia="sv-SE"/>
        </w:rPr>
      </w:pPr>
    </w:p>
    <w:p w14:paraId="25EB3D4A" w14:textId="6D3FEEDA" w:rsidR="00A85C5C" w:rsidRPr="00A85C5C" w:rsidRDefault="00A85C5C" w:rsidP="4C50F81C">
      <w:pPr>
        <w:pStyle w:val="Ingetavstnd"/>
        <w:rPr>
          <w:rFonts w:eastAsia="Georgia" w:cs="Georgia"/>
          <w:b/>
          <w:bCs/>
          <w:lang w:eastAsia="sv-SE"/>
        </w:rPr>
      </w:pPr>
      <w:r w:rsidRPr="4C50F81C">
        <w:rPr>
          <w:rFonts w:eastAsia="Georgia" w:cs="Georgia"/>
          <w:b/>
          <w:bCs/>
          <w:lang w:eastAsia="sv-SE"/>
        </w:rPr>
        <w:lastRenderedPageBreak/>
        <w:t>Strategisk plan för läsåret 2025</w:t>
      </w:r>
      <w:r w:rsidR="00787CEE" w:rsidRPr="4C50F81C">
        <w:rPr>
          <w:rFonts w:eastAsia="Georgia" w:cs="Georgia"/>
          <w:b/>
          <w:bCs/>
          <w:lang w:eastAsia="sv-SE"/>
        </w:rPr>
        <w:t>/26</w:t>
      </w:r>
      <w:r w:rsidRPr="4C50F81C">
        <w:rPr>
          <w:rFonts w:eastAsia="Georgia" w:cs="Georgia"/>
          <w:b/>
          <w:bCs/>
          <w:lang w:eastAsia="sv-SE"/>
        </w:rPr>
        <w:t>: </w:t>
      </w:r>
    </w:p>
    <w:p w14:paraId="4C9B0EA2" w14:textId="77777777" w:rsidR="00A85C5C" w:rsidRPr="00A85C5C" w:rsidRDefault="00A85C5C" w:rsidP="4C50F81C">
      <w:pPr>
        <w:pStyle w:val="Ingetavstnd"/>
        <w:rPr>
          <w:rFonts w:eastAsia="Georgia" w:cs="Georgia"/>
          <w:lang w:eastAsia="sv-SE"/>
        </w:rPr>
      </w:pPr>
      <w:r w:rsidRPr="4C50F81C">
        <w:rPr>
          <w:rFonts w:eastAsia="Georgia" w:cs="Georgia"/>
          <w:lang w:eastAsia="sv-SE"/>
        </w:rPr>
        <w:t>Vi blickar framåt - nedan följer de strategier för att öka eller behålla privat och/eller offentlig finansiering som vi har identifierat. </w:t>
      </w:r>
    </w:p>
    <w:p w14:paraId="738D3304" w14:textId="77777777" w:rsidR="00A85C5C" w:rsidRPr="00A85C5C" w:rsidRDefault="00A85C5C" w:rsidP="4C50F81C">
      <w:pPr>
        <w:pStyle w:val="Ingetavstnd"/>
        <w:rPr>
          <w:rFonts w:eastAsia="Georgia" w:cs="Georgia"/>
          <w:lang w:eastAsia="sv-SE"/>
        </w:rPr>
      </w:pPr>
      <w:r w:rsidRPr="4C50F81C">
        <w:rPr>
          <w:rFonts w:eastAsia="Georgia" w:cs="Georgia"/>
          <w:lang w:eastAsia="sv-SE"/>
        </w:rPr>
        <w:t xml:space="preserve">Vi genomför idag inga partnerträffar i större skala och det är inget som efterfrågas i vår region. Däremot är vi duktiga på att via andra nätverk bjuda in oss och presentera Ung företagsamhet. Vi kommer även att bjuda in partners till ett eller flera av våra </w:t>
      </w:r>
      <w:proofErr w:type="spellStart"/>
      <w:r w:rsidRPr="4C50F81C">
        <w:rPr>
          <w:rFonts w:eastAsia="Georgia" w:cs="Georgia"/>
          <w:lang w:eastAsia="sv-SE"/>
        </w:rPr>
        <w:t>alumnievent</w:t>
      </w:r>
      <w:proofErr w:type="spellEnd"/>
      <w:r w:rsidRPr="4C50F81C">
        <w:rPr>
          <w:rFonts w:eastAsia="Georgia" w:cs="Georgia"/>
          <w:lang w:eastAsia="sv-SE"/>
        </w:rPr>
        <w:t xml:space="preserve"> – detta för att skapa mervärde för partners och även för att koppla samman dem med våra ungdomar – med andra ord deras framtida medarbetare. Vi har även gjort en plan och kartlagt de aktiviteter vi gör idag för att kunna sälja in till partners – värdskap. </w:t>
      </w:r>
    </w:p>
    <w:p w14:paraId="0AEB1C50" w14:textId="77777777" w:rsidR="00A85C5C" w:rsidRPr="00A85C5C" w:rsidRDefault="00A85C5C" w:rsidP="4C50F81C">
      <w:pPr>
        <w:pStyle w:val="Ingetavstnd"/>
        <w:rPr>
          <w:rFonts w:eastAsia="Georgia" w:cs="Georgia"/>
          <w:lang w:eastAsia="sv-SE"/>
        </w:rPr>
      </w:pPr>
      <w:r w:rsidRPr="4C50F81C">
        <w:rPr>
          <w:rFonts w:eastAsia="Georgia" w:cs="Georgia"/>
          <w:lang w:eastAsia="sv-SE"/>
        </w:rPr>
        <w:t>Summering av de viktigaste insatserna framåt: </w:t>
      </w:r>
    </w:p>
    <w:p w14:paraId="78A9E647" w14:textId="7F2CF6AB" w:rsidR="00A85C5C" w:rsidRPr="00A85C5C" w:rsidRDefault="00A85C5C" w:rsidP="4C50F81C">
      <w:pPr>
        <w:pStyle w:val="Ingetavstnd"/>
        <w:numPr>
          <w:ilvl w:val="0"/>
          <w:numId w:val="16"/>
        </w:numPr>
        <w:rPr>
          <w:rFonts w:eastAsia="Georgia" w:cs="Georgia"/>
          <w:lang w:eastAsia="sv-SE"/>
        </w:rPr>
      </w:pPr>
      <w:r w:rsidRPr="4C50F81C">
        <w:rPr>
          <w:rFonts w:eastAsia="Georgia" w:cs="Georgia"/>
          <w:lang w:eastAsia="sv-SE"/>
        </w:rPr>
        <w:t>Aktivt bearbeta nya potentiella privata partners – detta för att öka balansen mellan offentliga och privata medel.</w:t>
      </w:r>
      <w:r w:rsidR="00D45C8C" w:rsidRPr="4C50F81C">
        <w:rPr>
          <w:rFonts w:eastAsia="Georgia" w:cs="Georgia"/>
          <w:lang w:eastAsia="sv-SE"/>
        </w:rPr>
        <w:t xml:space="preserve"> Trappa upp detta arbete då vi kommer tappa finansiering från projektet ”Främja </w:t>
      </w:r>
      <w:proofErr w:type="spellStart"/>
      <w:r w:rsidR="00D45C8C" w:rsidRPr="4C50F81C">
        <w:rPr>
          <w:rFonts w:eastAsia="Georgia" w:cs="Georgia"/>
          <w:lang w:eastAsia="sv-SE"/>
        </w:rPr>
        <w:t>entreprenöriell</w:t>
      </w:r>
      <w:proofErr w:type="spellEnd"/>
      <w:r w:rsidR="00D45C8C" w:rsidRPr="4C50F81C">
        <w:rPr>
          <w:rFonts w:eastAsia="Georgia" w:cs="Georgia"/>
          <w:lang w:eastAsia="sv-SE"/>
        </w:rPr>
        <w:t xml:space="preserve"> vilja och förmåga i Blekinge”</w:t>
      </w:r>
      <w:r w:rsidR="00DF209E" w:rsidRPr="4C50F81C">
        <w:rPr>
          <w:rFonts w:eastAsia="Georgia" w:cs="Georgia"/>
          <w:lang w:eastAsia="sv-SE"/>
        </w:rPr>
        <w:t xml:space="preserve"> vid årsskiftet.</w:t>
      </w:r>
    </w:p>
    <w:p w14:paraId="28F41AFE" w14:textId="77777777" w:rsidR="00A85C5C" w:rsidRPr="00A85C5C" w:rsidRDefault="00A85C5C" w:rsidP="4C50F81C">
      <w:pPr>
        <w:pStyle w:val="Ingetavstnd"/>
        <w:numPr>
          <w:ilvl w:val="0"/>
          <w:numId w:val="17"/>
        </w:numPr>
        <w:rPr>
          <w:rFonts w:eastAsia="Georgia" w:cs="Georgia"/>
          <w:lang w:eastAsia="sv-SE"/>
        </w:rPr>
      </w:pPr>
      <w:r w:rsidRPr="4C50F81C">
        <w:rPr>
          <w:rFonts w:eastAsia="Georgia" w:cs="Georgia"/>
          <w:lang w:eastAsia="sv-SE"/>
        </w:rPr>
        <w:t xml:space="preserve">Fokus på </w:t>
      </w:r>
      <w:proofErr w:type="spellStart"/>
      <w:r w:rsidRPr="4C50F81C">
        <w:rPr>
          <w:rFonts w:eastAsia="Georgia" w:cs="Georgia"/>
          <w:lang w:eastAsia="sv-SE"/>
        </w:rPr>
        <w:t>partnervård</w:t>
      </w:r>
      <w:proofErr w:type="spellEnd"/>
      <w:r w:rsidRPr="4C50F81C">
        <w:rPr>
          <w:rFonts w:eastAsia="Georgia" w:cs="Georgia"/>
          <w:lang w:eastAsia="sv-SE"/>
        </w:rPr>
        <w:t xml:space="preserve"> av nuvarande partners samt fortsatt se över möjligheten till höjning.  </w:t>
      </w:r>
    </w:p>
    <w:p w14:paraId="37BC5D03" w14:textId="77777777" w:rsidR="00A85C5C" w:rsidRDefault="00A85C5C" w:rsidP="4C50F81C">
      <w:pPr>
        <w:pStyle w:val="Ingetavstnd"/>
        <w:numPr>
          <w:ilvl w:val="0"/>
          <w:numId w:val="18"/>
        </w:numPr>
        <w:rPr>
          <w:rFonts w:eastAsia="Georgia" w:cs="Georgia"/>
          <w:lang w:eastAsia="sv-SE"/>
        </w:rPr>
      </w:pPr>
      <w:r w:rsidRPr="4C50F81C">
        <w:rPr>
          <w:rFonts w:eastAsia="Georgia" w:cs="Georgia"/>
          <w:lang w:eastAsia="sv-SE"/>
        </w:rPr>
        <w:t xml:space="preserve">Mer aktivt exponera partners i </w:t>
      </w:r>
      <w:proofErr w:type="spellStart"/>
      <w:r w:rsidRPr="4C50F81C">
        <w:rPr>
          <w:rFonts w:eastAsia="Georgia" w:cs="Georgia"/>
          <w:lang w:eastAsia="sv-SE"/>
        </w:rPr>
        <w:t>SoMe</w:t>
      </w:r>
      <w:proofErr w:type="spellEnd"/>
      <w:r w:rsidRPr="4C50F81C">
        <w:rPr>
          <w:rFonts w:eastAsia="Georgia" w:cs="Georgia"/>
          <w:lang w:eastAsia="sv-SE"/>
        </w:rPr>
        <w:t xml:space="preserve"> och i sammanhang vi deltar i - öka upp detta arbete ytterligare. </w:t>
      </w:r>
    </w:p>
    <w:p w14:paraId="4700C82D" w14:textId="30B578A1" w:rsidR="00DF209E" w:rsidRPr="00A85C5C" w:rsidRDefault="00DF209E" w:rsidP="4C50F81C">
      <w:pPr>
        <w:pStyle w:val="Ingetavstnd"/>
        <w:numPr>
          <w:ilvl w:val="0"/>
          <w:numId w:val="18"/>
        </w:numPr>
        <w:rPr>
          <w:rFonts w:eastAsia="Georgia" w:cs="Georgia"/>
          <w:lang w:eastAsia="sv-SE"/>
        </w:rPr>
      </w:pPr>
      <w:r w:rsidRPr="4C50F81C">
        <w:rPr>
          <w:rFonts w:eastAsia="Georgia" w:cs="Georgia"/>
          <w:lang w:eastAsia="sv-SE"/>
        </w:rPr>
        <w:t>Fortsatt jobba med ett växande LinkedIn</w:t>
      </w:r>
    </w:p>
    <w:p w14:paraId="27F04F28" w14:textId="31B0AD23" w:rsidR="007E24FA" w:rsidRDefault="00A85C5C" w:rsidP="4C50F81C">
      <w:pPr>
        <w:pStyle w:val="Ingetavstnd"/>
        <w:numPr>
          <w:ilvl w:val="0"/>
          <w:numId w:val="19"/>
        </w:numPr>
        <w:rPr>
          <w:rFonts w:eastAsia="Georgia" w:cs="Georgia"/>
          <w:lang w:eastAsia="sv-SE"/>
        </w:rPr>
      </w:pPr>
      <w:r w:rsidRPr="4C50F81C">
        <w:rPr>
          <w:rFonts w:eastAsia="Georgia" w:cs="Georgia"/>
          <w:lang w:eastAsia="sv-SE"/>
        </w:rPr>
        <w:t>Fortsatt genomföra träffar med politikerna i respektive kommun – detta för att förankra stödet som vi får årligen från respektive kommun. </w:t>
      </w:r>
    </w:p>
    <w:p w14:paraId="2711A21F" w14:textId="59AEF6D8" w:rsidR="007E24FA" w:rsidRPr="00A85C5C" w:rsidRDefault="007E24FA" w:rsidP="4C50F81C">
      <w:pPr>
        <w:pStyle w:val="Ingetavstnd"/>
        <w:numPr>
          <w:ilvl w:val="0"/>
          <w:numId w:val="19"/>
        </w:numPr>
        <w:rPr>
          <w:rFonts w:eastAsia="Georgia" w:cs="Georgia"/>
          <w:lang w:eastAsia="sv-SE"/>
        </w:rPr>
      </w:pPr>
      <w:r w:rsidRPr="2C0D264A">
        <w:rPr>
          <w:rFonts w:eastAsia="Georgia" w:cs="Georgia"/>
          <w:lang w:eastAsia="sv-SE"/>
        </w:rPr>
        <w:t xml:space="preserve">Sälja in mässan och koppla på fler partners </w:t>
      </w:r>
      <w:r w:rsidR="00295542" w:rsidRPr="2C0D264A">
        <w:rPr>
          <w:rFonts w:eastAsia="Georgia" w:cs="Georgia"/>
          <w:lang w:eastAsia="sv-SE"/>
        </w:rPr>
        <w:t>som värdar utställare i samband med den.</w:t>
      </w:r>
    </w:p>
    <w:p w14:paraId="09803A7D" w14:textId="57D94E7F" w:rsidR="407B27EF" w:rsidRDefault="407B27EF" w:rsidP="2C0D264A">
      <w:pPr>
        <w:pStyle w:val="Ingetavstnd"/>
        <w:numPr>
          <w:ilvl w:val="0"/>
          <w:numId w:val="19"/>
        </w:numPr>
        <w:rPr>
          <w:rFonts w:eastAsia="Georgia" w:cs="Georgia"/>
          <w:lang w:eastAsia="sv-SE"/>
        </w:rPr>
      </w:pPr>
      <w:r w:rsidRPr="2C0D264A">
        <w:rPr>
          <w:rFonts w:eastAsia="Georgia" w:cs="Georgia"/>
          <w:lang w:eastAsia="sv-SE"/>
        </w:rPr>
        <w:t>Kartläggning av branscher – ha en bra fördelning men också bearbeta de b</w:t>
      </w:r>
      <w:r w:rsidR="6524DC12" w:rsidRPr="2C0D264A">
        <w:rPr>
          <w:rFonts w:eastAsia="Georgia" w:cs="Georgia"/>
          <w:lang w:eastAsia="sv-SE"/>
        </w:rPr>
        <w:t>ranscher som det går bra för just nu (Industri exempelvis)</w:t>
      </w:r>
    </w:p>
    <w:p w14:paraId="036CE520" w14:textId="77777777" w:rsidR="0025797C" w:rsidRPr="006C0695" w:rsidRDefault="0025797C" w:rsidP="4C50F81C">
      <w:pPr>
        <w:rPr>
          <w:rFonts w:eastAsia="Georgia" w:cs="Georgia"/>
          <w:lang w:eastAsia="sv-SE"/>
        </w:rPr>
      </w:pPr>
    </w:p>
    <w:p w14:paraId="7F5E9870" w14:textId="7CAC2FF5" w:rsidR="0025797C" w:rsidRPr="006C0695" w:rsidRDefault="4489B06A" w:rsidP="4C50F81C">
      <w:pPr>
        <w:pStyle w:val="Ingetavstnd"/>
        <w:rPr>
          <w:rFonts w:eastAsia="Georgia" w:cs="Georgia"/>
          <w:lang w:eastAsia="sv-SE"/>
        </w:rPr>
      </w:pPr>
      <w:r w:rsidRPr="4C50F81C">
        <w:rPr>
          <w:rFonts w:eastAsia="Georgia" w:cs="Georgia"/>
        </w:rPr>
        <w:t>Tillägg kopplat till samtliga målområden.</w:t>
      </w:r>
    </w:p>
    <w:p w14:paraId="2AB27F3A" w14:textId="22ED6172" w:rsidR="5B982347" w:rsidRDefault="5B982347" w:rsidP="4C50F81C">
      <w:pPr>
        <w:pStyle w:val="Ingetavstnd"/>
        <w:rPr>
          <w:rFonts w:cs="Arial"/>
        </w:rPr>
      </w:pPr>
      <w:r w:rsidRPr="2C0D264A">
        <w:rPr>
          <w:rFonts w:eastAsia="Georgia" w:cs="Georgia"/>
        </w:rPr>
        <w:t xml:space="preserve">Vi har i projektet </w:t>
      </w:r>
      <w:r w:rsidRPr="2C0D264A">
        <w:rPr>
          <w:rFonts w:eastAsia="Georgia" w:cs="Georgia"/>
          <w:i/>
          <w:iCs/>
        </w:rPr>
        <w:t xml:space="preserve">Främja </w:t>
      </w:r>
      <w:proofErr w:type="spellStart"/>
      <w:r w:rsidRPr="2C0D264A">
        <w:rPr>
          <w:rFonts w:eastAsia="Georgia" w:cs="Georgia"/>
          <w:i/>
          <w:iCs/>
        </w:rPr>
        <w:t>Entreprenöriell</w:t>
      </w:r>
      <w:proofErr w:type="spellEnd"/>
      <w:r w:rsidRPr="2C0D264A">
        <w:rPr>
          <w:rFonts w:eastAsia="Georgia" w:cs="Georgia"/>
          <w:i/>
          <w:iCs/>
        </w:rPr>
        <w:t xml:space="preserve"> vilja och förmåga</w:t>
      </w:r>
      <w:r w:rsidRPr="2C0D264A">
        <w:rPr>
          <w:rFonts w:eastAsia="Georgia" w:cs="Georgia"/>
        </w:rPr>
        <w:t xml:space="preserve"> i Blekinge arbetat upp ett bra samarbete med främjasystemet i regionen.</w:t>
      </w:r>
      <w:r w:rsidR="40C5AF3A" w:rsidRPr="2C0D264A">
        <w:rPr>
          <w:rFonts w:eastAsia="Georgia" w:cs="Georgia"/>
        </w:rPr>
        <w:t xml:space="preserve"> De aktörer som ingår i främjasystemet engagerar sig mer i våra aktiviteter och vi har en bättre kommunikation än innan projektet. Det är nu viktigt at</w:t>
      </w:r>
      <w:r w:rsidR="226A15B9" w:rsidRPr="2C0D264A">
        <w:rPr>
          <w:rFonts w:eastAsia="Georgia" w:cs="Georgia"/>
        </w:rPr>
        <w:t xml:space="preserve">t vi bibehåller dessa samarbeten efter avslutat projekt (dec 2025). </w:t>
      </w:r>
      <w:r w:rsidR="30245120" w:rsidRPr="2C0D264A">
        <w:rPr>
          <w:rFonts w:eastAsia="Georgia" w:cs="Georgia"/>
        </w:rPr>
        <w:t xml:space="preserve">Vi kommer likt under projektet engagera Almi, </w:t>
      </w:r>
      <w:proofErr w:type="spellStart"/>
      <w:r w:rsidR="30245120" w:rsidRPr="2C0D264A">
        <w:rPr>
          <w:rFonts w:eastAsia="Georgia" w:cs="Georgia"/>
        </w:rPr>
        <w:t>Coompanion</w:t>
      </w:r>
      <w:proofErr w:type="spellEnd"/>
      <w:r w:rsidR="30245120" w:rsidRPr="2C0D264A">
        <w:rPr>
          <w:rFonts w:eastAsia="Georgia" w:cs="Georgia"/>
        </w:rPr>
        <w:t xml:space="preserve">, </w:t>
      </w:r>
      <w:proofErr w:type="spellStart"/>
      <w:r w:rsidR="30245120" w:rsidRPr="2C0D264A">
        <w:rPr>
          <w:rFonts w:eastAsia="Georgia" w:cs="Georgia"/>
        </w:rPr>
        <w:t>NfC</w:t>
      </w:r>
      <w:proofErr w:type="spellEnd"/>
      <w:r w:rsidR="30245120" w:rsidRPr="2C0D264A">
        <w:rPr>
          <w:rFonts w:eastAsia="Georgia" w:cs="Georgia"/>
        </w:rPr>
        <w:t>, BBI i aktiviteter såsom Framtidskoll, föreläsningar</w:t>
      </w:r>
      <w:r w:rsidR="671E707D" w:rsidRPr="2C0D264A">
        <w:rPr>
          <w:rFonts w:eastAsia="Georgia" w:cs="Georgia"/>
        </w:rPr>
        <w:t xml:space="preserve"> ute på regionens skolor, Idéer som gör det möjligt, nätverksträffar </w:t>
      </w:r>
      <w:proofErr w:type="gramStart"/>
      <w:r w:rsidR="671E707D" w:rsidRPr="2C0D264A">
        <w:rPr>
          <w:rFonts w:eastAsia="Georgia" w:cs="Georgia"/>
        </w:rPr>
        <w:t>etc.</w:t>
      </w:r>
      <w:proofErr w:type="gramEnd"/>
      <w:r>
        <w:br/>
      </w:r>
      <w:r>
        <w:br/>
      </w:r>
      <w:r w:rsidR="04732D41" w:rsidRPr="2C0D264A">
        <w:rPr>
          <w:rFonts w:eastAsia="Georgia" w:cs="Georgia"/>
        </w:rPr>
        <w:t>För Ung Företagsamhet är det av stor vikt att vi kan guida eleverna vidare om de önskar fortsätta sin företagsresa och genom att involvera främjaaktörerna redan på grundskolan och gymnasiet skapa</w:t>
      </w:r>
      <w:r w:rsidR="71B413C6" w:rsidRPr="2C0D264A">
        <w:rPr>
          <w:rFonts w:eastAsia="Georgia" w:cs="Georgia"/>
        </w:rPr>
        <w:t xml:space="preserve">r vi en god förutsättning för att eleverna ska ta den hjälp de behöver i sitt </w:t>
      </w:r>
      <w:r w:rsidR="71B413C6" w:rsidRPr="2C0D264A">
        <w:rPr>
          <w:rFonts w:eastAsia="Georgia" w:cs="Georgia"/>
        </w:rPr>
        <w:lastRenderedPageBreak/>
        <w:t>fortsatta företagande.</w:t>
      </w:r>
      <w:r>
        <w:br/>
      </w:r>
      <w:r>
        <w:br/>
      </w:r>
      <w:r w:rsidR="40C5AF3A" w:rsidRPr="2C0D264A">
        <w:rPr>
          <w:rFonts w:cs="Arial"/>
        </w:rPr>
        <w:t xml:space="preserve"> </w:t>
      </w:r>
    </w:p>
    <w:p w14:paraId="48027DC8" w14:textId="739C2D67" w:rsidR="0025797C" w:rsidRPr="006C0695" w:rsidRDefault="732AE691" w:rsidP="2C0D264A">
      <w:pPr>
        <w:pStyle w:val="Ingetavstnd"/>
        <w:rPr>
          <w:rFonts w:cs="Arial"/>
          <w:b/>
          <w:bCs/>
        </w:rPr>
      </w:pPr>
      <w:r w:rsidRPr="2C0D264A">
        <w:rPr>
          <w:rFonts w:cs="Arial"/>
          <w:b/>
          <w:bCs/>
        </w:rPr>
        <w:t>Avslutningsvis</w:t>
      </w:r>
    </w:p>
    <w:p w14:paraId="17FC1792" w14:textId="7165CC26" w:rsidR="0025797C" w:rsidRPr="006C0695" w:rsidRDefault="732AE691" w:rsidP="2C0D264A">
      <w:pPr>
        <w:pStyle w:val="Ingetavstnd"/>
        <w:rPr>
          <w:rFonts w:cs="Arial"/>
        </w:rPr>
      </w:pPr>
      <w:r w:rsidRPr="2C0D264A">
        <w:rPr>
          <w:rFonts w:cs="Arial"/>
        </w:rPr>
        <w:t xml:space="preserve">Inom samtliga våra målområden finns det nyckelpersoner och faktorer som kan komma att förändras - </w:t>
      </w:r>
      <w:proofErr w:type="spellStart"/>
      <w:r w:rsidR="07C01B22" w:rsidRPr="2C0D264A">
        <w:rPr>
          <w:rFonts w:cs="Arial"/>
        </w:rPr>
        <w:t>konjukturen</w:t>
      </w:r>
      <w:proofErr w:type="spellEnd"/>
      <w:r w:rsidR="07C01B22" w:rsidRPr="2C0D264A">
        <w:rPr>
          <w:rFonts w:cs="Arial"/>
        </w:rPr>
        <w:t xml:space="preserve"> kan förändras, </w:t>
      </w:r>
      <w:r w:rsidRPr="2C0D264A">
        <w:rPr>
          <w:rFonts w:cs="Arial"/>
        </w:rPr>
        <w:t>samarbetspartners kan ändra inriktning eller en person</w:t>
      </w:r>
      <w:r w:rsidR="680CD655" w:rsidRPr="2C0D264A">
        <w:rPr>
          <w:rFonts w:cs="Arial"/>
        </w:rPr>
        <w:t xml:space="preserve"> som varit vårt språkrör</w:t>
      </w:r>
      <w:r w:rsidRPr="2C0D264A">
        <w:rPr>
          <w:rFonts w:cs="Arial"/>
        </w:rPr>
        <w:t xml:space="preserve"> ka</w:t>
      </w:r>
      <w:r w:rsidR="458E3FC2" w:rsidRPr="2C0D264A">
        <w:rPr>
          <w:rFonts w:cs="Arial"/>
        </w:rPr>
        <w:t>n sluta</w:t>
      </w:r>
      <w:r w:rsidR="7B5A7267" w:rsidRPr="2C0D264A">
        <w:rPr>
          <w:rFonts w:cs="Arial"/>
        </w:rPr>
        <w:t>.</w:t>
      </w:r>
      <w:r w:rsidR="64047640" w:rsidRPr="2C0D264A">
        <w:rPr>
          <w:rFonts w:cs="Arial"/>
        </w:rPr>
        <w:t xml:space="preserve"> Lärare/skolledare/</w:t>
      </w:r>
      <w:proofErr w:type="spellStart"/>
      <w:r w:rsidR="64047640" w:rsidRPr="2C0D264A">
        <w:rPr>
          <w:rFonts w:cs="Arial"/>
        </w:rPr>
        <w:t>syv</w:t>
      </w:r>
      <w:proofErr w:type="spellEnd"/>
      <w:r w:rsidR="64047640" w:rsidRPr="2C0D264A">
        <w:rPr>
          <w:rFonts w:cs="Arial"/>
        </w:rPr>
        <w:t xml:space="preserve"> som “ägt” UF-företagandet</w:t>
      </w:r>
      <w:r w:rsidR="7D096CF6" w:rsidRPr="2C0D264A">
        <w:rPr>
          <w:rFonts w:cs="Arial"/>
        </w:rPr>
        <w:t>/våra läromedel</w:t>
      </w:r>
      <w:r w:rsidR="64047640" w:rsidRPr="2C0D264A">
        <w:rPr>
          <w:rFonts w:cs="Arial"/>
        </w:rPr>
        <w:t xml:space="preserve"> kan lämna och ersättas av någon som inte vill arbeta med </w:t>
      </w:r>
      <w:r w:rsidR="77DC445E" w:rsidRPr="2C0D264A">
        <w:rPr>
          <w:rFonts w:cs="Arial"/>
        </w:rPr>
        <w:t>oss</w:t>
      </w:r>
      <w:r w:rsidR="5AFAC566" w:rsidRPr="2C0D264A">
        <w:rPr>
          <w:rFonts w:cs="Arial"/>
        </w:rPr>
        <w:t>.</w:t>
      </w:r>
      <w:r w:rsidR="7B5A7267" w:rsidRPr="2C0D264A">
        <w:rPr>
          <w:rFonts w:cs="Arial"/>
        </w:rPr>
        <w:t xml:space="preserve"> Andra faktorer är att</w:t>
      </w:r>
      <w:r w:rsidR="458E3FC2" w:rsidRPr="2C0D264A">
        <w:rPr>
          <w:rFonts w:cs="Arial"/>
        </w:rPr>
        <w:t xml:space="preserve"> </w:t>
      </w:r>
      <w:r w:rsidRPr="2C0D264A">
        <w:rPr>
          <w:rFonts w:cs="Arial"/>
        </w:rPr>
        <w:t>personal hos Ung Företagsamhet kan sluta</w:t>
      </w:r>
      <w:r w:rsidR="00EC4E72" w:rsidRPr="2C0D264A">
        <w:rPr>
          <w:rFonts w:cs="Arial"/>
        </w:rPr>
        <w:t>.</w:t>
      </w:r>
      <w:r w:rsidR="107CA130" w:rsidRPr="2C0D264A">
        <w:rPr>
          <w:rFonts w:cs="Arial"/>
        </w:rPr>
        <w:t xml:space="preserve"> </w:t>
      </w:r>
    </w:p>
    <w:p w14:paraId="696FE8A4" w14:textId="69617877" w:rsidR="0025797C" w:rsidRPr="006C0695" w:rsidRDefault="107CA130" w:rsidP="2C0D264A">
      <w:pPr>
        <w:pStyle w:val="Ingetavstnd"/>
        <w:rPr>
          <w:rFonts w:cs="Arial"/>
        </w:rPr>
      </w:pPr>
      <w:r w:rsidRPr="2C0D264A">
        <w:rPr>
          <w:rFonts w:cs="Arial"/>
        </w:rPr>
        <w:t xml:space="preserve">Alla dessa hot kan komma att innebära en “inbromsning i vårt arbete med att nå målen. </w:t>
      </w:r>
      <w:r w:rsidR="46AB62D8" w:rsidRPr="2C0D264A">
        <w:rPr>
          <w:rFonts w:cs="Arial"/>
        </w:rPr>
        <w:t xml:space="preserve">Det är av största vikt att vi ständigt följer vår målbild och plan men att vi också är på tårna om den behöver revideras på grund av yttre omständigheter. </w:t>
      </w:r>
    </w:p>
    <w:p w14:paraId="6B0AEF34" w14:textId="379A3FC9" w:rsidR="0025797C" w:rsidRPr="006C0695" w:rsidRDefault="0025797C" w:rsidP="0025797C">
      <w:pPr>
        <w:pStyle w:val="Ingetavstnd"/>
        <w:rPr>
          <w:rFonts w:ascii="Arial" w:hAnsi="Arial" w:cs="Arial"/>
          <w:lang w:eastAsia="sv-SE"/>
        </w:rPr>
      </w:pPr>
    </w:p>
    <w:p w14:paraId="1D879B19" w14:textId="77777777" w:rsidR="0025797C" w:rsidRPr="006C0695" w:rsidRDefault="0025797C" w:rsidP="0025797C">
      <w:pPr>
        <w:pStyle w:val="Ingetavstnd"/>
        <w:rPr>
          <w:rFonts w:ascii="Arial" w:hAnsi="Arial" w:cs="Arial"/>
          <w:lang w:eastAsia="sv-SE"/>
        </w:rPr>
      </w:pPr>
    </w:p>
    <w:p w14:paraId="7655D5A3" w14:textId="77777777" w:rsidR="0025797C" w:rsidRPr="006C0695" w:rsidRDefault="0025797C" w:rsidP="0025797C">
      <w:pPr>
        <w:pStyle w:val="Ingetavstnd"/>
        <w:rPr>
          <w:rFonts w:ascii="Arial" w:hAnsi="Arial" w:cs="Arial"/>
          <w:lang w:eastAsia="sv-SE"/>
        </w:rPr>
      </w:pPr>
    </w:p>
    <w:p w14:paraId="55F1B9F6" w14:textId="77777777" w:rsidR="0025797C" w:rsidRPr="006C0695" w:rsidRDefault="0025797C" w:rsidP="0025797C">
      <w:pPr>
        <w:pStyle w:val="Ingetavstnd"/>
        <w:rPr>
          <w:rFonts w:ascii="Arial" w:hAnsi="Arial" w:cs="Arial"/>
          <w:lang w:eastAsia="sv-SE"/>
        </w:rPr>
      </w:pPr>
    </w:p>
    <w:sectPr w:rsidR="0025797C" w:rsidRPr="006C0695" w:rsidSect="00D2100A">
      <w:headerReference w:type="default" r:id="rId11"/>
      <w:footerReference w:type="default" r:id="rId12"/>
      <w:headerReference w:type="first" r:id="rId13"/>
      <w:footerReference w:type="first" r:id="rId14"/>
      <w:type w:val="continuous"/>
      <w:pgSz w:w="11900" w:h="16840" w:code="9"/>
      <w:pgMar w:top="1418" w:right="1418" w:bottom="1418" w:left="1418" w:header="1757"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2579" w14:textId="77777777" w:rsidR="008A4D08" w:rsidRDefault="008A4D08" w:rsidP="00412E9E">
      <w:r>
        <w:separator/>
      </w:r>
    </w:p>
  </w:endnote>
  <w:endnote w:type="continuationSeparator" w:id="0">
    <w:p w14:paraId="3D33394D" w14:textId="77777777" w:rsidR="008A4D08" w:rsidRDefault="008A4D08" w:rsidP="00412E9E">
      <w:r>
        <w:continuationSeparator/>
      </w:r>
    </w:p>
  </w:endnote>
  <w:endnote w:type="continuationNotice" w:id="1">
    <w:p w14:paraId="73D37A17" w14:textId="77777777" w:rsidR="008A4D08" w:rsidRDefault="008A4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charset w:val="00"/>
    <w:family w:val="auto"/>
    <w:pitch w:val="variable"/>
    <w:sig w:usb0="00000003" w:usb1="00000000" w:usb2="00000000" w:usb3="00000000" w:csb0="00000001" w:csb1="00000000"/>
  </w:font>
  <w:font w:name="Roboto-BoldItalic">
    <w:altName w:val="Roboto"/>
    <w:panose1 w:val="00000000000000000000"/>
    <w:charset w:val="00"/>
    <w:family w:val="roman"/>
    <w:notTrueType/>
    <w:pitch w:val="default"/>
  </w:font>
  <w:font w:name="Roboto-MediumItalic">
    <w:altName w:val="Robot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7C2F9D" w14:paraId="53D95F23" w14:textId="77777777" w:rsidTr="217C2F9D">
      <w:trPr>
        <w:trHeight w:val="300"/>
      </w:trPr>
      <w:tc>
        <w:tcPr>
          <w:tcW w:w="3020" w:type="dxa"/>
        </w:tcPr>
        <w:p w14:paraId="12881BEC" w14:textId="77777777" w:rsidR="217C2F9D" w:rsidRDefault="217C2F9D" w:rsidP="217C2F9D">
          <w:pPr>
            <w:pStyle w:val="Sidhuvud"/>
            <w:ind w:left="-115"/>
          </w:pPr>
        </w:p>
      </w:tc>
      <w:tc>
        <w:tcPr>
          <w:tcW w:w="3020" w:type="dxa"/>
        </w:tcPr>
        <w:p w14:paraId="0AA3E888" w14:textId="77777777" w:rsidR="217C2F9D" w:rsidRDefault="217C2F9D" w:rsidP="217C2F9D">
          <w:pPr>
            <w:pStyle w:val="Sidhuvud"/>
            <w:jc w:val="center"/>
          </w:pPr>
        </w:p>
      </w:tc>
      <w:tc>
        <w:tcPr>
          <w:tcW w:w="3020" w:type="dxa"/>
        </w:tcPr>
        <w:p w14:paraId="4D1C5AEF" w14:textId="77777777" w:rsidR="217C2F9D" w:rsidRDefault="217C2F9D" w:rsidP="217C2F9D">
          <w:pPr>
            <w:pStyle w:val="Sidhuvud"/>
            <w:ind w:right="-115"/>
            <w:jc w:val="right"/>
          </w:pPr>
        </w:p>
      </w:tc>
    </w:tr>
  </w:tbl>
  <w:p w14:paraId="55239329" w14:textId="77777777" w:rsidR="00DF64C9" w:rsidRDefault="00DF64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7C2F9D" w14:paraId="01011ABF" w14:textId="77777777" w:rsidTr="217C2F9D">
      <w:trPr>
        <w:trHeight w:val="300"/>
      </w:trPr>
      <w:tc>
        <w:tcPr>
          <w:tcW w:w="3020" w:type="dxa"/>
        </w:tcPr>
        <w:p w14:paraId="185E364E" w14:textId="77777777" w:rsidR="217C2F9D" w:rsidRDefault="217C2F9D" w:rsidP="217C2F9D">
          <w:pPr>
            <w:pStyle w:val="Sidhuvud"/>
            <w:ind w:left="-115"/>
          </w:pPr>
        </w:p>
      </w:tc>
      <w:tc>
        <w:tcPr>
          <w:tcW w:w="3020" w:type="dxa"/>
        </w:tcPr>
        <w:p w14:paraId="7155F9F1" w14:textId="77777777" w:rsidR="217C2F9D" w:rsidRDefault="217C2F9D" w:rsidP="217C2F9D">
          <w:pPr>
            <w:pStyle w:val="Sidhuvud"/>
            <w:jc w:val="center"/>
          </w:pPr>
        </w:p>
      </w:tc>
      <w:tc>
        <w:tcPr>
          <w:tcW w:w="3020" w:type="dxa"/>
        </w:tcPr>
        <w:p w14:paraId="0A6287D1" w14:textId="77777777" w:rsidR="217C2F9D" w:rsidRDefault="217C2F9D" w:rsidP="217C2F9D">
          <w:pPr>
            <w:pStyle w:val="Sidhuvud"/>
            <w:ind w:right="-115"/>
            <w:jc w:val="right"/>
          </w:pPr>
        </w:p>
      </w:tc>
    </w:tr>
  </w:tbl>
  <w:p w14:paraId="226BBF3F" w14:textId="77777777" w:rsidR="00DF64C9" w:rsidRDefault="00DF6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6DFB" w14:textId="77777777" w:rsidR="008A4D08" w:rsidRDefault="008A4D08" w:rsidP="00412E9E">
      <w:r>
        <w:separator/>
      </w:r>
    </w:p>
  </w:footnote>
  <w:footnote w:type="continuationSeparator" w:id="0">
    <w:p w14:paraId="40547CA9" w14:textId="77777777" w:rsidR="008A4D08" w:rsidRDefault="008A4D08" w:rsidP="00412E9E">
      <w:r>
        <w:continuationSeparator/>
      </w:r>
    </w:p>
  </w:footnote>
  <w:footnote w:type="continuationNotice" w:id="1">
    <w:p w14:paraId="0680FB9F" w14:textId="77777777" w:rsidR="008A4D08" w:rsidRDefault="008A4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7C2F9D" w14:paraId="0E350D4B" w14:textId="77777777" w:rsidTr="217C2F9D">
      <w:trPr>
        <w:trHeight w:val="300"/>
      </w:trPr>
      <w:tc>
        <w:tcPr>
          <w:tcW w:w="3020" w:type="dxa"/>
        </w:tcPr>
        <w:p w14:paraId="6A8AAEB7" w14:textId="77777777" w:rsidR="217C2F9D" w:rsidRDefault="217C2F9D" w:rsidP="217C2F9D">
          <w:pPr>
            <w:pStyle w:val="Sidhuvud"/>
            <w:ind w:left="-115"/>
          </w:pPr>
        </w:p>
      </w:tc>
      <w:tc>
        <w:tcPr>
          <w:tcW w:w="3020" w:type="dxa"/>
        </w:tcPr>
        <w:p w14:paraId="655DA1D9" w14:textId="77777777" w:rsidR="217C2F9D" w:rsidRDefault="217C2F9D" w:rsidP="217C2F9D">
          <w:pPr>
            <w:pStyle w:val="Sidhuvud"/>
            <w:jc w:val="center"/>
          </w:pPr>
        </w:p>
      </w:tc>
      <w:tc>
        <w:tcPr>
          <w:tcW w:w="3020" w:type="dxa"/>
        </w:tcPr>
        <w:p w14:paraId="5416EAA8" w14:textId="77777777" w:rsidR="217C2F9D" w:rsidRDefault="217C2F9D" w:rsidP="217C2F9D">
          <w:pPr>
            <w:pStyle w:val="Sidhuvud"/>
            <w:ind w:right="-115"/>
            <w:jc w:val="right"/>
          </w:pPr>
        </w:p>
      </w:tc>
    </w:tr>
  </w:tbl>
  <w:p w14:paraId="244BBD0E" w14:textId="77777777" w:rsidR="00DF64C9" w:rsidRDefault="00DF64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319D" w14:textId="77777777" w:rsidR="00BA1716" w:rsidRPr="00422413" w:rsidRDefault="00E86363" w:rsidP="00E86363">
    <w:pPr>
      <w:tabs>
        <w:tab w:val="left" w:pos="3105"/>
        <w:tab w:val="right" w:pos="9064"/>
      </w:tabs>
      <w:rPr>
        <w:lang w:eastAsia="sv-SE"/>
      </w:rPr>
    </w:pPr>
    <w:r>
      <w:rPr>
        <w:noProof/>
        <w:lang w:eastAsia="sv-SE"/>
      </w:rPr>
      <w:drawing>
        <wp:anchor distT="0" distB="0" distL="114300" distR="114300" simplePos="0" relativeHeight="251658240" behindDoc="0" locked="0" layoutInCell="1" allowOverlap="1" wp14:anchorId="5C9978DB" wp14:editId="06BE57B5">
          <wp:simplePos x="0" y="0"/>
          <wp:positionH relativeFrom="column">
            <wp:posOffset>5233670</wp:posOffset>
          </wp:positionH>
          <wp:positionV relativeFrom="paragraph">
            <wp:posOffset>-824230</wp:posOffset>
          </wp:positionV>
          <wp:extent cx="914400" cy="87435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914400" cy="874350"/>
                  </a:xfrm>
                  <a:prstGeom prst="rect">
                    <a:avLst/>
                  </a:prstGeom>
                </pic:spPr>
              </pic:pic>
            </a:graphicData>
          </a:graphic>
          <wp14:sizeRelH relativeFrom="margin">
            <wp14:pctWidth>0</wp14:pctWidth>
          </wp14:sizeRelH>
          <wp14:sizeRelV relativeFrom="margin">
            <wp14:pctHeight>0</wp14:pctHeight>
          </wp14:sizeRelV>
        </wp:anchor>
      </w:drawing>
    </w:r>
    <w:r>
      <w:rPr>
        <w:lang w:eastAsia="sv-SE"/>
      </w:rPr>
      <w:tab/>
    </w:r>
    <w:r>
      <w:rPr>
        <w:lang w:eastAsia="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260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446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94A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029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8AD9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AAF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E4D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4C4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DE8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EA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1742"/>
    <w:multiLevelType w:val="multilevel"/>
    <w:tmpl w:val="087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511AB7"/>
    <w:multiLevelType w:val="multilevel"/>
    <w:tmpl w:val="0FD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D4A7E"/>
    <w:multiLevelType w:val="multilevel"/>
    <w:tmpl w:val="1AB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1">
    <w:nsid w:val="26DB63E9"/>
    <w:multiLevelType w:val="hybridMultilevel"/>
    <w:tmpl w:val="6180D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BB1D56"/>
    <w:multiLevelType w:val="hybridMultilevel"/>
    <w:tmpl w:val="2DA67EEE"/>
    <w:lvl w:ilvl="0" w:tplc="060A168C">
      <w:start w:val="1"/>
      <w:numFmt w:val="bullet"/>
      <w:lvlText w:val="·"/>
      <w:lvlJc w:val="left"/>
      <w:pPr>
        <w:ind w:left="720" w:hanging="360"/>
      </w:pPr>
      <w:rPr>
        <w:rFonts w:ascii="&quot;Courier New&quot;" w:hAnsi="&quot;Courier New&quot;" w:hint="default"/>
      </w:rPr>
    </w:lvl>
    <w:lvl w:ilvl="1" w:tplc="51F209B8">
      <w:start w:val="1"/>
      <w:numFmt w:val="bullet"/>
      <w:lvlText w:val="o"/>
      <w:lvlJc w:val="left"/>
      <w:pPr>
        <w:ind w:left="1440" w:hanging="360"/>
      </w:pPr>
      <w:rPr>
        <w:rFonts w:ascii="&quot;Courier New&quot;" w:hAnsi="&quot;Courier New&quot;" w:hint="default"/>
      </w:rPr>
    </w:lvl>
    <w:lvl w:ilvl="2" w:tplc="11040AFE">
      <w:start w:val="1"/>
      <w:numFmt w:val="bullet"/>
      <w:lvlText w:val=""/>
      <w:lvlJc w:val="left"/>
      <w:pPr>
        <w:ind w:left="2160" w:hanging="360"/>
      </w:pPr>
      <w:rPr>
        <w:rFonts w:ascii="Wingdings" w:hAnsi="Wingdings" w:hint="default"/>
      </w:rPr>
    </w:lvl>
    <w:lvl w:ilvl="3" w:tplc="2E2461CA">
      <w:start w:val="1"/>
      <w:numFmt w:val="bullet"/>
      <w:lvlText w:val=""/>
      <w:lvlJc w:val="left"/>
      <w:pPr>
        <w:ind w:left="2880" w:hanging="360"/>
      </w:pPr>
      <w:rPr>
        <w:rFonts w:ascii="Symbol" w:hAnsi="Symbol" w:hint="default"/>
      </w:rPr>
    </w:lvl>
    <w:lvl w:ilvl="4" w:tplc="1B54E73C">
      <w:start w:val="1"/>
      <w:numFmt w:val="bullet"/>
      <w:lvlText w:val="o"/>
      <w:lvlJc w:val="left"/>
      <w:pPr>
        <w:ind w:left="3600" w:hanging="360"/>
      </w:pPr>
      <w:rPr>
        <w:rFonts w:ascii="Courier New" w:hAnsi="Courier New" w:hint="default"/>
      </w:rPr>
    </w:lvl>
    <w:lvl w:ilvl="5" w:tplc="6FF22892">
      <w:start w:val="1"/>
      <w:numFmt w:val="bullet"/>
      <w:lvlText w:val=""/>
      <w:lvlJc w:val="left"/>
      <w:pPr>
        <w:ind w:left="4320" w:hanging="360"/>
      </w:pPr>
      <w:rPr>
        <w:rFonts w:ascii="Wingdings" w:hAnsi="Wingdings" w:hint="default"/>
      </w:rPr>
    </w:lvl>
    <w:lvl w:ilvl="6" w:tplc="D9DC6ACC">
      <w:start w:val="1"/>
      <w:numFmt w:val="bullet"/>
      <w:lvlText w:val=""/>
      <w:lvlJc w:val="left"/>
      <w:pPr>
        <w:ind w:left="5040" w:hanging="360"/>
      </w:pPr>
      <w:rPr>
        <w:rFonts w:ascii="Symbol" w:hAnsi="Symbol" w:hint="default"/>
      </w:rPr>
    </w:lvl>
    <w:lvl w:ilvl="7" w:tplc="AFAAC420">
      <w:start w:val="1"/>
      <w:numFmt w:val="bullet"/>
      <w:lvlText w:val="o"/>
      <w:lvlJc w:val="left"/>
      <w:pPr>
        <w:ind w:left="5760" w:hanging="360"/>
      </w:pPr>
      <w:rPr>
        <w:rFonts w:ascii="Courier New" w:hAnsi="Courier New" w:hint="default"/>
      </w:rPr>
    </w:lvl>
    <w:lvl w:ilvl="8" w:tplc="903A8E20">
      <w:start w:val="1"/>
      <w:numFmt w:val="bullet"/>
      <w:lvlText w:val=""/>
      <w:lvlJc w:val="left"/>
      <w:pPr>
        <w:ind w:left="6480" w:hanging="360"/>
      </w:pPr>
      <w:rPr>
        <w:rFonts w:ascii="Wingdings" w:hAnsi="Wingdings" w:hint="default"/>
      </w:rPr>
    </w:lvl>
  </w:abstractNum>
  <w:abstractNum w:abstractNumId="15" w15:restartNumberingAfterBreak="0">
    <w:nsid w:val="3D91DD91"/>
    <w:multiLevelType w:val="hybridMultilevel"/>
    <w:tmpl w:val="E76CCB36"/>
    <w:lvl w:ilvl="0" w:tplc="776A976A">
      <w:start w:val="1"/>
      <w:numFmt w:val="bullet"/>
      <w:lvlText w:val="·"/>
      <w:lvlJc w:val="left"/>
      <w:pPr>
        <w:ind w:left="720" w:hanging="360"/>
      </w:pPr>
      <w:rPr>
        <w:rFonts w:ascii="Symbol" w:hAnsi="Symbol" w:hint="default"/>
      </w:rPr>
    </w:lvl>
    <w:lvl w:ilvl="1" w:tplc="4D54DD1A">
      <w:start w:val="1"/>
      <w:numFmt w:val="bullet"/>
      <w:lvlText w:val="o"/>
      <w:lvlJc w:val="left"/>
      <w:pPr>
        <w:ind w:left="1440" w:hanging="360"/>
      </w:pPr>
      <w:rPr>
        <w:rFonts w:ascii="Courier New" w:hAnsi="Courier New" w:hint="default"/>
      </w:rPr>
    </w:lvl>
    <w:lvl w:ilvl="2" w:tplc="D7F2E58E">
      <w:start w:val="1"/>
      <w:numFmt w:val="bullet"/>
      <w:lvlText w:val=""/>
      <w:lvlJc w:val="left"/>
      <w:pPr>
        <w:ind w:left="2160" w:hanging="360"/>
      </w:pPr>
      <w:rPr>
        <w:rFonts w:ascii="Wingdings" w:hAnsi="Wingdings" w:hint="default"/>
      </w:rPr>
    </w:lvl>
    <w:lvl w:ilvl="3" w:tplc="2B50FA5A">
      <w:start w:val="1"/>
      <w:numFmt w:val="bullet"/>
      <w:lvlText w:val=""/>
      <w:lvlJc w:val="left"/>
      <w:pPr>
        <w:ind w:left="2880" w:hanging="360"/>
      </w:pPr>
      <w:rPr>
        <w:rFonts w:ascii="Symbol" w:hAnsi="Symbol" w:hint="default"/>
      </w:rPr>
    </w:lvl>
    <w:lvl w:ilvl="4" w:tplc="DB9EC9F0">
      <w:start w:val="1"/>
      <w:numFmt w:val="bullet"/>
      <w:lvlText w:val="o"/>
      <w:lvlJc w:val="left"/>
      <w:pPr>
        <w:ind w:left="3600" w:hanging="360"/>
      </w:pPr>
      <w:rPr>
        <w:rFonts w:ascii="Courier New" w:hAnsi="Courier New" w:hint="default"/>
      </w:rPr>
    </w:lvl>
    <w:lvl w:ilvl="5" w:tplc="94E6E8F6">
      <w:start w:val="1"/>
      <w:numFmt w:val="bullet"/>
      <w:lvlText w:val=""/>
      <w:lvlJc w:val="left"/>
      <w:pPr>
        <w:ind w:left="4320" w:hanging="360"/>
      </w:pPr>
      <w:rPr>
        <w:rFonts w:ascii="Wingdings" w:hAnsi="Wingdings" w:hint="default"/>
      </w:rPr>
    </w:lvl>
    <w:lvl w:ilvl="6" w:tplc="C81A1970">
      <w:start w:val="1"/>
      <w:numFmt w:val="bullet"/>
      <w:lvlText w:val=""/>
      <w:lvlJc w:val="left"/>
      <w:pPr>
        <w:ind w:left="5040" w:hanging="360"/>
      </w:pPr>
      <w:rPr>
        <w:rFonts w:ascii="Symbol" w:hAnsi="Symbol" w:hint="default"/>
      </w:rPr>
    </w:lvl>
    <w:lvl w:ilvl="7" w:tplc="378C4FB4">
      <w:start w:val="1"/>
      <w:numFmt w:val="bullet"/>
      <w:lvlText w:val="o"/>
      <w:lvlJc w:val="left"/>
      <w:pPr>
        <w:ind w:left="5760" w:hanging="360"/>
      </w:pPr>
      <w:rPr>
        <w:rFonts w:ascii="Courier New" w:hAnsi="Courier New" w:hint="default"/>
      </w:rPr>
    </w:lvl>
    <w:lvl w:ilvl="8" w:tplc="201C4580">
      <w:start w:val="1"/>
      <w:numFmt w:val="bullet"/>
      <w:lvlText w:val=""/>
      <w:lvlJc w:val="left"/>
      <w:pPr>
        <w:ind w:left="6480" w:hanging="360"/>
      </w:pPr>
      <w:rPr>
        <w:rFonts w:ascii="Wingdings" w:hAnsi="Wingdings" w:hint="default"/>
      </w:rPr>
    </w:lvl>
  </w:abstractNum>
  <w:abstractNum w:abstractNumId="16" w15:restartNumberingAfterBreak="0">
    <w:nsid w:val="3F9D075A"/>
    <w:multiLevelType w:val="hybridMultilevel"/>
    <w:tmpl w:val="72E66930"/>
    <w:lvl w:ilvl="0" w:tplc="D4EAD12C">
      <w:start w:val="1"/>
      <w:numFmt w:val="bullet"/>
      <w:lvlText w:val="·"/>
      <w:lvlJc w:val="left"/>
      <w:pPr>
        <w:ind w:left="720" w:hanging="360"/>
      </w:pPr>
      <w:rPr>
        <w:rFonts w:ascii="Symbol" w:hAnsi="Symbol" w:hint="default"/>
      </w:rPr>
    </w:lvl>
    <w:lvl w:ilvl="1" w:tplc="FC665CC6">
      <w:start w:val="1"/>
      <w:numFmt w:val="bullet"/>
      <w:lvlText w:val="o"/>
      <w:lvlJc w:val="left"/>
      <w:pPr>
        <w:ind w:left="1440" w:hanging="360"/>
      </w:pPr>
      <w:rPr>
        <w:rFonts w:ascii="Courier New" w:hAnsi="Courier New" w:hint="default"/>
      </w:rPr>
    </w:lvl>
    <w:lvl w:ilvl="2" w:tplc="A0F4355A">
      <w:start w:val="1"/>
      <w:numFmt w:val="bullet"/>
      <w:lvlText w:val=""/>
      <w:lvlJc w:val="left"/>
      <w:pPr>
        <w:ind w:left="2160" w:hanging="360"/>
      </w:pPr>
      <w:rPr>
        <w:rFonts w:ascii="Wingdings" w:hAnsi="Wingdings" w:hint="default"/>
      </w:rPr>
    </w:lvl>
    <w:lvl w:ilvl="3" w:tplc="10F625F8">
      <w:start w:val="1"/>
      <w:numFmt w:val="bullet"/>
      <w:lvlText w:val=""/>
      <w:lvlJc w:val="left"/>
      <w:pPr>
        <w:ind w:left="2880" w:hanging="360"/>
      </w:pPr>
      <w:rPr>
        <w:rFonts w:ascii="Symbol" w:hAnsi="Symbol" w:hint="default"/>
      </w:rPr>
    </w:lvl>
    <w:lvl w:ilvl="4" w:tplc="1C183E64">
      <w:start w:val="1"/>
      <w:numFmt w:val="bullet"/>
      <w:lvlText w:val="o"/>
      <w:lvlJc w:val="left"/>
      <w:pPr>
        <w:ind w:left="3600" w:hanging="360"/>
      </w:pPr>
      <w:rPr>
        <w:rFonts w:ascii="Courier New" w:hAnsi="Courier New" w:hint="default"/>
      </w:rPr>
    </w:lvl>
    <w:lvl w:ilvl="5" w:tplc="F01879BA">
      <w:start w:val="1"/>
      <w:numFmt w:val="bullet"/>
      <w:lvlText w:val=""/>
      <w:lvlJc w:val="left"/>
      <w:pPr>
        <w:ind w:left="4320" w:hanging="360"/>
      </w:pPr>
      <w:rPr>
        <w:rFonts w:ascii="Wingdings" w:hAnsi="Wingdings" w:hint="default"/>
      </w:rPr>
    </w:lvl>
    <w:lvl w:ilvl="6" w:tplc="3B1CED8E">
      <w:start w:val="1"/>
      <w:numFmt w:val="bullet"/>
      <w:lvlText w:val=""/>
      <w:lvlJc w:val="left"/>
      <w:pPr>
        <w:ind w:left="5040" w:hanging="360"/>
      </w:pPr>
      <w:rPr>
        <w:rFonts w:ascii="Symbol" w:hAnsi="Symbol" w:hint="default"/>
      </w:rPr>
    </w:lvl>
    <w:lvl w:ilvl="7" w:tplc="DED88D1C">
      <w:start w:val="1"/>
      <w:numFmt w:val="bullet"/>
      <w:lvlText w:val="o"/>
      <w:lvlJc w:val="left"/>
      <w:pPr>
        <w:ind w:left="5760" w:hanging="360"/>
      </w:pPr>
      <w:rPr>
        <w:rFonts w:ascii="Courier New" w:hAnsi="Courier New" w:hint="default"/>
      </w:rPr>
    </w:lvl>
    <w:lvl w:ilvl="8" w:tplc="FE5E0F2C">
      <w:start w:val="1"/>
      <w:numFmt w:val="bullet"/>
      <w:lvlText w:val=""/>
      <w:lvlJc w:val="left"/>
      <w:pPr>
        <w:ind w:left="6480" w:hanging="360"/>
      </w:pPr>
      <w:rPr>
        <w:rFonts w:ascii="Wingdings" w:hAnsi="Wingdings" w:hint="default"/>
      </w:rPr>
    </w:lvl>
  </w:abstractNum>
  <w:abstractNum w:abstractNumId="17" w15:restartNumberingAfterBreak="0">
    <w:nsid w:val="4EBE1ED4"/>
    <w:multiLevelType w:val="multilevel"/>
    <w:tmpl w:val="C70C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9AF48E"/>
    <w:multiLevelType w:val="hybridMultilevel"/>
    <w:tmpl w:val="D450796E"/>
    <w:lvl w:ilvl="0" w:tplc="D8E67068">
      <w:start w:val="1"/>
      <w:numFmt w:val="bullet"/>
      <w:lvlText w:val="·"/>
      <w:lvlJc w:val="left"/>
      <w:pPr>
        <w:ind w:left="720" w:hanging="360"/>
      </w:pPr>
      <w:rPr>
        <w:rFonts w:ascii="Symbol" w:hAnsi="Symbol" w:hint="default"/>
      </w:rPr>
    </w:lvl>
    <w:lvl w:ilvl="1" w:tplc="E028ED94">
      <w:start w:val="1"/>
      <w:numFmt w:val="bullet"/>
      <w:lvlText w:val="o"/>
      <w:lvlJc w:val="left"/>
      <w:pPr>
        <w:ind w:left="1440" w:hanging="360"/>
      </w:pPr>
      <w:rPr>
        <w:rFonts w:ascii="Courier New" w:hAnsi="Courier New" w:hint="default"/>
      </w:rPr>
    </w:lvl>
    <w:lvl w:ilvl="2" w:tplc="ED0695D6">
      <w:start w:val="1"/>
      <w:numFmt w:val="bullet"/>
      <w:lvlText w:val=""/>
      <w:lvlJc w:val="left"/>
      <w:pPr>
        <w:ind w:left="2160" w:hanging="360"/>
      </w:pPr>
      <w:rPr>
        <w:rFonts w:ascii="Wingdings" w:hAnsi="Wingdings" w:hint="default"/>
      </w:rPr>
    </w:lvl>
    <w:lvl w:ilvl="3" w:tplc="DFECFF08">
      <w:start w:val="1"/>
      <w:numFmt w:val="bullet"/>
      <w:lvlText w:val=""/>
      <w:lvlJc w:val="left"/>
      <w:pPr>
        <w:ind w:left="2880" w:hanging="360"/>
      </w:pPr>
      <w:rPr>
        <w:rFonts w:ascii="Symbol" w:hAnsi="Symbol" w:hint="default"/>
      </w:rPr>
    </w:lvl>
    <w:lvl w:ilvl="4" w:tplc="64187B9A">
      <w:start w:val="1"/>
      <w:numFmt w:val="bullet"/>
      <w:lvlText w:val="o"/>
      <w:lvlJc w:val="left"/>
      <w:pPr>
        <w:ind w:left="3600" w:hanging="360"/>
      </w:pPr>
      <w:rPr>
        <w:rFonts w:ascii="Courier New" w:hAnsi="Courier New" w:hint="default"/>
      </w:rPr>
    </w:lvl>
    <w:lvl w:ilvl="5" w:tplc="4732D706">
      <w:start w:val="1"/>
      <w:numFmt w:val="bullet"/>
      <w:lvlText w:val=""/>
      <w:lvlJc w:val="left"/>
      <w:pPr>
        <w:ind w:left="4320" w:hanging="360"/>
      </w:pPr>
      <w:rPr>
        <w:rFonts w:ascii="Wingdings" w:hAnsi="Wingdings" w:hint="default"/>
      </w:rPr>
    </w:lvl>
    <w:lvl w:ilvl="6" w:tplc="B484AA2E">
      <w:start w:val="1"/>
      <w:numFmt w:val="bullet"/>
      <w:lvlText w:val=""/>
      <w:lvlJc w:val="left"/>
      <w:pPr>
        <w:ind w:left="5040" w:hanging="360"/>
      </w:pPr>
      <w:rPr>
        <w:rFonts w:ascii="Symbol" w:hAnsi="Symbol" w:hint="default"/>
      </w:rPr>
    </w:lvl>
    <w:lvl w:ilvl="7" w:tplc="35D699D4">
      <w:start w:val="1"/>
      <w:numFmt w:val="bullet"/>
      <w:lvlText w:val="o"/>
      <w:lvlJc w:val="left"/>
      <w:pPr>
        <w:ind w:left="5760" w:hanging="360"/>
      </w:pPr>
      <w:rPr>
        <w:rFonts w:ascii="Courier New" w:hAnsi="Courier New" w:hint="default"/>
      </w:rPr>
    </w:lvl>
    <w:lvl w:ilvl="8" w:tplc="E780A2B4">
      <w:start w:val="1"/>
      <w:numFmt w:val="bullet"/>
      <w:lvlText w:val=""/>
      <w:lvlJc w:val="left"/>
      <w:pPr>
        <w:ind w:left="6480" w:hanging="360"/>
      </w:pPr>
      <w:rPr>
        <w:rFonts w:ascii="Wingdings" w:hAnsi="Wingdings" w:hint="default"/>
      </w:rPr>
    </w:lvl>
  </w:abstractNum>
  <w:abstractNum w:abstractNumId="19" w15:restartNumberingAfterBreak="0">
    <w:nsid w:val="619A17CF"/>
    <w:multiLevelType w:val="multilevel"/>
    <w:tmpl w:val="44D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493DF0"/>
    <w:multiLevelType w:val="multilevel"/>
    <w:tmpl w:val="BE6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85176">
    <w:abstractNumId w:val="18"/>
  </w:num>
  <w:num w:numId="2" w16cid:durableId="2103334309">
    <w:abstractNumId w:val="16"/>
  </w:num>
  <w:num w:numId="3" w16cid:durableId="437025755">
    <w:abstractNumId w:val="14"/>
  </w:num>
  <w:num w:numId="4" w16cid:durableId="1298023516">
    <w:abstractNumId w:val="15"/>
  </w:num>
  <w:num w:numId="5" w16cid:durableId="292298555">
    <w:abstractNumId w:val="9"/>
  </w:num>
  <w:num w:numId="6" w16cid:durableId="528881563">
    <w:abstractNumId w:val="7"/>
  </w:num>
  <w:num w:numId="7" w16cid:durableId="1257060419">
    <w:abstractNumId w:val="6"/>
  </w:num>
  <w:num w:numId="8" w16cid:durableId="834536725">
    <w:abstractNumId w:val="5"/>
  </w:num>
  <w:num w:numId="9" w16cid:durableId="298268532">
    <w:abstractNumId w:val="4"/>
  </w:num>
  <w:num w:numId="10" w16cid:durableId="415176150">
    <w:abstractNumId w:val="8"/>
  </w:num>
  <w:num w:numId="11" w16cid:durableId="1506284816">
    <w:abstractNumId w:val="3"/>
  </w:num>
  <w:num w:numId="12" w16cid:durableId="1483624076">
    <w:abstractNumId w:val="2"/>
  </w:num>
  <w:num w:numId="13" w16cid:durableId="431242143">
    <w:abstractNumId w:val="1"/>
  </w:num>
  <w:num w:numId="14" w16cid:durableId="2062825496">
    <w:abstractNumId w:val="0"/>
  </w:num>
  <w:num w:numId="15" w16cid:durableId="642853205">
    <w:abstractNumId w:val="13"/>
  </w:num>
  <w:num w:numId="16" w16cid:durableId="13120071">
    <w:abstractNumId w:val="10"/>
  </w:num>
  <w:num w:numId="17" w16cid:durableId="1191798936">
    <w:abstractNumId w:val="12"/>
  </w:num>
  <w:num w:numId="18" w16cid:durableId="881133329">
    <w:abstractNumId w:val="17"/>
  </w:num>
  <w:num w:numId="19" w16cid:durableId="1076897308">
    <w:abstractNumId w:val="20"/>
  </w:num>
  <w:num w:numId="20" w16cid:durableId="1914701787">
    <w:abstractNumId w:val="19"/>
  </w:num>
  <w:num w:numId="21" w16cid:durableId="1514807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304"/>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4B"/>
    <w:rsid w:val="00004C24"/>
    <w:rsid w:val="00011540"/>
    <w:rsid w:val="00016F61"/>
    <w:rsid w:val="000204C8"/>
    <w:rsid w:val="0002613B"/>
    <w:rsid w:val="0003074B"/>
    <w:rsid w:val="00042B7D"/>
    <w:rsid w:val="00043BDF"/>
    <w:rsid w:val="00043C92"/>
    <w:rsid w:val="0005577D"/>
    <w:rsid w:val="00056950"/>
    <w:rsid w:val="000575EF"/>
    <w:rsid w:val="00060963"/>
    <w:rsid w:val="000609B6"/>
    <w:rsid w:val="00082339"/>
    <w:rsid w:val="00083163"/>
    <w:rsid w:val="0008426F"/>
    <w:rsid w:val="000875C6"/>
    <w:rsid w:val="000B3A47"/>
    <w:rsid w:val="000C1B77"/>
    <w:rsid w:val="000C66E6"/>
    <w:rsid w:val="000D0B1B"/>
    <w:rsid w:val="000D7D72"/>
    <w:rsid w:val="000D7E22"/>
    <w:rsid w:val="000F1F36"/>
    <w:rsid w:val="00104818"/>
    <w:rsid w:val="001127CB"/>
    <w:rsid w:val="00125632"/>
    <w:rsid w:val="00126176"/>
    <w:rsid w:val="001325C4"/>
    <w:rsid w:val="00135736"/>
    <w:rsid w:val="001433B8"/>
    <w:rsid w:val="0015745B"/>
    <w:rsid w:val="00161633"/>
    <w:rsid w:val="00163700"/>
    <w:rsid w:val="001772AF"/>
    <w:rsid w:val="00177A21"/>
    <w:rsid w:val="00183FDF"/>
    <w:rsid w:val="00186AD2"/>
    <w:rsid w:val="001877BA"/>
    <w:rsid w:val="001A1577"/>
    <w:rsid w:val="001B2604"/>
    <w:rsid w:val="001F0196"/>
    <w:rsid w:val="001F5E7C"/>
    <w:rsid w:val="001F7302"/>
    <w:rsid w:val="00201C66"/>
    <w:rsid w:val="00203122"/>
    <w:rsid w:val="002153B8"/>
    <w:rsid w:val="0022053A"/>
    <w:rsid w:val="00222963"/>
    <w:rsid w:val="002269BB"/>
    <w:rsid w:val="0023507E"/>
    <w:rsid w:val="00246FD4"/>
    <w:rsid w:val="00255709"/>
    <w:rsid w:val="0025797C"/>
    <w:rsid w:val="0026259D"/>
    <w:rsid w:val="0027355B"/>
    <w:rsid w:val="00282D98"/>
    <w:rsid w:val="00283080"/>
    <w:rsid w:val="00295542"/>
    <w:rsid w:val="002B7D24"/>
    <w:rsid w:val="002C75C2"/>
    <w:rsid w:val="002D02A1"/>
    <w:rsid w:val="002E7F02"/>
    <w:rsid w:val="0031318E"/>
    <w:rsid w:val="003139D7"/>
    <w:rsid w:val="00323CAB"/>
    <w:rsid w:val="003243AE"/>
    <w:rsid w:val="00333C05"/>
    <w:rsid w:val="003343C6"/>
    <w:rsid w:val="00334422"/>
    <w:rsid w:val="00355D95"/>
    <w:rsid w:val="00357784"/>
    <w:rsid w:val="003617D4"/>
    <w:rsid w:val="00367F36"/>
    <w:rsid w:val="0037655B"/>
    <w:rsid w:val="003924CC"/>
    <w:rsid w:val="003A11AD"/>
    <w:rsid w:val="003A4C16"/>
    <w:rsid w:val="003A5F1C"/>
    <w:rsid w:val="003C1CA6"/>
    <w:rsid w:val="003D3868"/>
    <w:rsid w:val="003F470D"/>
    <w:rsid w:val="003F56A7"/>
    <w:rsid w:val="003F7EBC"/>
    <w:rsid w:val="00412C52"/>
    <w:rsid w:val="00412E9E"/>
    <w:rsid w:val="00423992"/>
    <w:rsid w:val="004318D4"/>
    <w:rsid w:val="00432D9E"/>
    <w:rsid w:val="00452DFD"/>
    <w:rsid w:val="0045636C"/>
    <w:rsid w:val="0046435B"/>
    <w:rsid w:val="0048296F"/>
    <w:rsid w:val="0048515E"/>
    <w:rsid w:val="00491816"/>
    <w:rsid w:val="00491929"/>
    <w:rsid w:val="0049196C"/>
    <w:rsid w:val="0049203B"/>
    <w:rsid w:val="004C6771"/>
    <w:rsid w:val="004D741F"/>
    <w:rsid w:val="004E0F36"/>
    <w:rsid w:val="004E1006"/>
    <w:rsid w:val="004F5FFF"/>
    <w:rsid w:val="005070CB"/>
    <w:rsid w:val="00511739"/>
    <w:rsid w:val="005149F6"/>
    <w:rsid w:val="00526858"/>
    <w:rsid w:val="00536A0A"/>
    <w:rsid w:val="00537668"/>
    <w:rsid w:val="00545777"/>
    <w:rsid w:val="00555071"/>
    <w:rsid w:val="00557271"/>
    <w:rsid w:val="005605F3"/>
    <w:rsid w:val="00564016"/>
    <w:rsid w:val="00591D44"/>
    <w:rsid w:val="0059498C"/>
    <w:rsid w:val="005958B9"/>
    <w:rsid w:val="005A2AC0"/>
    <w:rsid w:val="005A5893"/>
    <w:rsid w:val="005B78C1"/>
    <w:rsid w:val="005C31C2"/>
    <w:rsid w:val="005C5DED"/>
    <w:rsid w:val="005D221F"/>
    <w:rsid w:val="005D369A"/>
    <w:rsid w:val="005F00BE"/>
    <w:rsid w:val="005F0C2A"/>
    <w:rsid w:val="006063AD"/>
    <w:rsid w:val="00616408"/>
    <w:rsid w:val="00630F85"/>
    <w:rsid w:val="00640BD4"/>
    <w:rsid w:val="00667EF2"/>
    <w:rsid w:val="00670D3B"/>
    <w:rsid w:val="00671DA2"/>
    <w:rsid w:val="006843F1"/>
    <w:rsid w:val="006A40DC"/>
    <w:rsid w:val="006A5C3A"/>
    <w:rsid w:val="006A5FE8"/>
    <w:rsid w:val="006B347B"/>
    <w:rsid w:val="006C0695"/>
    <w:rsid w:val="006C5368"/>
    <w:rsid w:val="006D11D6"/>
    <w:rsid w:val="006D7844"/>
    <w:rsid w:val="006E7D2A"/>
    <w:rsid w:val="006F2BEF"/>
    <w:rsid w:val="00703FF3"/>
    <w:rsid w:val="00720496"/>
    <w:rsid w:val="00734CDA"/>
    <w:rsid w:val="007356C7"/>
    <w:rsid w:val="0073601F"/>
    <w:rsid w:val="00746E77"/>
    <w:rsid w:val="00746F12"/>
    <w:rsid w:val="00753671"/>
    <w:rsid w:val="00772AD3"/>
    <w:rsid w:val="0077732C"/>
    <w:rsid w:val="007779D2"/>
    <w:rsid w:val="00787CEE"/>
    <w:rsid w:val="007A0010"/>
    <w:rsid w:val="007C3676"/>
    <w:rsid w:val="007C659F"/>
    <w:rsid w:val="007D25BD"/>
    <w:rsid w:val="007E24FA"/>
    <w:rsid w:val="007E4252"/>
    <w:rsid w:val="007E5D47"/>
    <w:rsid w:val="007F755E"/>
    <w:rsid w:val="007F78AA"/>
    <w:rsid w:val="00804AC4"/>
    <w:rsid w:val="00813ECC"/>
    <w:rsid w:val="00814C5F"/>
    <w:rsid w:val="00831F55"/>
    <w:rsid w:val="008335C6"/>
    <w:rsid w:val="00835DDD"/>
    <w:rsid w:val="008435A3"/>
    <w:rsid w:val="00847452"/>
    <w:rsid w:val="00852085"/>
    <w:rsid w:val="008555E9"/>
    <w:rsid w:val="008557B0"/>
    <w:rsid w:val="00856A46"/>
    <w:rsid w:val="00870364"/>
    <w:rsid w:val="0087256C"/>
    <w:rsid w:val="00873A1E"/>
    <w:rsid w:val="00882F6C"/>
    <w:rsid w:val="00894381"/>
    <w:rsid w:val="0089489C"/>
    <w:rsid w:val="008A2618"/>
    <w:rsid w:val="008A2DA7"/>
    <w:rsid w:val="008A4D08"/>
    <w:rsid w:val="008A5165"/>
    <w:rsid w:val="008B270C"/>
    <w:rsid w:val="008B4C07"/>
    <w:rsid w:val="008B4F2B"/>
    <w:rsid w:val="008E08DA"/>
    <w:rsid w:val="008E20B7"/>
    <w:rsid w:val="008F38AA"/>
    <w:rsid w:val="008F4A62"/>
    <w:rsid w:val="00902458"/>
    <w:rsid w:val="00911B91"/>
    <w:rsid w:val="00923F71"/>
    <w:rsid w:val="0093086E"/>
    <w:rsid w:val="009348C8"/>
    <w:rsid w:val="00942541"/>
    <w:rsid w:val="00944C3D"/>
    <w:rsid w:val="0095717F"/>
    <w:rsid w:val="009635AE"/>
    <w:rsid w:val="00964B09"/>
    <w:rsid w:val="0096717A"/>
    <w:rsid w:val="0096AE11"/>
    <w:rsid w:val="0097561C"/>
    <w:rsid w:val="009A0FAF"/>
    <w:rsid w:val="009A46BD"/>
    <w:rsid w:val="009A7145"/>
    <w:rsid w:val="009B274E"/>
    <w:rsid w:val="009C14DB"/>
    <w:rsid w:val="009C55C5"/>
    <w:rsid w:val="009E04CE"/>
    <w:rsid w:val="009E699B"/>
    <w:rsid w:val="009F2A3C"/>
    <w:rsid w:val="009F2D50"/>
    <w:rsid w:val="00A0429A"/>
    <w:rsid w:val="00A052F4"/>
    <w:rsid w:val="00A1197B"/>
    <w:rsid w:val="00A17882"/>
    <w:rsid w:val="00A2555B"/>
    <w:rsid w:val="00A31676"/>
    <w:rsid w:val="00A33F51"/>
    <w:rsid w:val="00A45AB1"/>
    <w:rsid w:val="00A46FBB"/>
    <w:rsid w:val="00A512D8"/>
    <w:rsid w:val="00A51D4B"/>
    <w:rsid w:val="00A8210A"/>
    <w:rsid w:val="00A85C5C"/>
    <w:rsid w:val="00A91F8C"/>
    <w:rsid w:val="00A94EB6"/>
    <w:rsid w:val="00A94EC8"/>
    <w:rsid w:val="00A96AA6"/>
    <w:rsid w:val="00A97BE2"/>
    <w:rsid w:val="00AA0572"/>
    <w:rsid w:val="00AA310F"/>
    <w:rsid w:val="00AA5937"/>
    <w:rsid w:val="00AA5CA9"/>
    <w:rsid w:val="00AA7883"/>
    <w:rsid w:val="00AB7AC5"/>
    <w:rsid w:val="00AC179D"/>
    <w:rsid w:val="00AC62D9"/>
    <w:rsid w:val="00AD1BA3"/>
    <w:rsid w:val="00AD3683"/>
    <w:rsid w:val="00AD37C7"/>
    <w:rsid w:val="00AE2A2C"/>
    <w:rsid w:val="00AF51CA"/>
    <w:rsid w:val="00AF715B"/>
    <w:rsid w:val="00B212D3"/>
    <w:rsid w:val="00B23422"/>
    <w:rsid w:val="00B372A5"/>
    <w:rsid w:val="00B52358"/>
    <w:rsid w:val="00B61167"/>
    <w:rsid w:val="00B61CF4"/>
    <w:rsid w:val="00B652CF"/>
    <w:rsid w:val="00B66EDC"/>
    <w:rsid w:val="00B757E7"/>
    <w:rsid w:val="00B7703D"/>
    <w:rsid w:val="00B77E17"/>
    <w:rsid w:val="00B91FC5"/>
    <w:rsid w:val="00B92B33"/>
    <w:rsid w:val="00BA1716"/>
    <w:rsid w:val="00BA41D6"/>
    <w:rsid w:val="00BA4927"/>
    <w:rsid w:val="00BA52F8"/>
    <w:rsid w:val="00BB02A0"/>
    <w:rsid w:val="00BC0FF2"/>
    <w:rsid w:val="00BC11E6"/>
    <w:rsid w:val="00BC5DBD"/>
    <w:rsid w:val="00BD7DDE"/>
    <w:rsid w:val="00BE10AF"/>
    <w:rsid w:val="00BE3768"/>
    <w:rsid w:val="00BE7784"/>
    <w:rsid w:val="00BF2CC0"/>
    <w:rsid w:val="00C0712C"/>
    <w:rsid w:val="00C2040B"/>
    <w:rsid w:val="00C21274"/>
    <w:rsid w:val="00C23E05"/>
    <w:rsid w:val="00C31472"/>
    <w:rsid w:val="00C677EB"/>
    <w:rsid w:val="00C7230B"/>
    <w:rsid w:val="00C7235E"/>
    <w:rsid w:val="00C73452"/>
    <w:rsid w:val="00C80460"/>
    <w:rsid w:val="00C872AA"/>
    <w:rsid w:val="00C873D4"/>
    <w:rsid w:val="00CA5A22"/>
    <w:rsid w:val="00CA60D2"/>
    <w:rsid w:val="00CB2CF0"/>
    <w:rsid w:val="00CC5565"/>
    <w:rsid w:val="00CD2F77"/>
    <w:rsid w:val="00CD5120"/>
    <w:rsid w:val="00CD7D4E"/>
    <w:rsid w:val="00CE25FB"/>
    <w:rsid w:val="00CE5985"/>
    <w:rsid w:val="00D16F2D"/>
    <w:rsid w:val="00D2100A"/>
    <w:rsid w:val="00D22272"/>
    <w:rsid w:val="00D24BFB"/>
    <w:rsid w:val="00D307E3"/>
    <w:rsid w:val="00D45C8C"/>
    <w:rsid w:val="00D63EE9"/>
    <w:rsid w:val="00D64B62"/>
    <w:rsid w:val="00D67EE2"/>
    <w:rsid w:val="00D75F5F"/>
    <w:rsid w:val="00D87072"/>
    <w:rsid w:val="00D9289A"/>
    <w:rsid w:val="00DB6D0C"/>
    <w:rsid w:val="00DC2A0B"/>
    <w:rsid w:val="00DC6308"/>
    <w:rsid w:val="00DD5DF2"/>
    <w:rsid w:val="00DF209E"/>
    <w:rsid w:val="00DF64C9"/>
    <w:rsid w:val="00DF7F97"/>
    <w:rsid w:val="00E210AA"/>
    <w:rsid w:val="00E5164E"/>
    <w:rsid w:val="00E56EEE"/>
    <w:rsid w:val="00E5765C"/>
    <w:rsid w:val="00E62174"/>
    <w:rsid w:val="00E677C7"/>
    <w:rsid w:val="00E86363"/>
    <w:rsid w:val="00EA4A79"/>
    <w:rsid w:val="00EB5CA9"/>
    <w:rsid w:val="00EC4E72"/>
    <w:rsid w:val="00EC6F45"/>
    <w:rsid w:val="00EC7333"/>
    <w:rsid w:val="00ED2944"/>
    <w:rsid w:val="00EF16FB"/>
    <w:rsid w:val="00EF2778"/>
    <w:rsid w:val="00F053D1"/>
    <w:rsid w:val="00F4065D"/>
    <w:rsid w:val="00F47038"/>
    <w:rsid w:val="00F607DE"/>
    <w:rsid w:val="00F64138"/>
    <w:rsid w:val="00F66F03"/>
    <w:rsid w:val="00F673C1"/>
    <w:rsid w:val="00F7195B"/>
    <w:rsid w:val="00F73A33"/>
    <w:rsid w:val="00F84F79"/>
    <w:rsid w:val="00F9310A"/>
    <w:rsid w:val="00F9674A"/>
    <w:rsid w:val="00FB33C5"/>
    <w:rsid w:val="00FB522F"/>
    <w:rsid w:val="00FE5859"/>
    <w:rsid w:val="00FE5C13"/>
    <w:rsid w:val="00FE7E33"/>
    <w:rsid w:val="00FF1B1C"/>
    <w:rsid w:val="01B5EF79"/>
    <w:rsid w:val="02078EC3"/>
    <w:rsid w:val="021E7A29"/>
    <w:rsid w:val="022D0A23"/>
    <w:rsid w:val="0255A1B3"/>
    <w:rsid w:val="02839689"/>
    <w:rsid w:val="028C7BD4"/>
    <w:rsid w:val="0298A8C1"/>
    <w:rsid w:val="02FD7BFE"/>
    <w:rsid w:val="03F29F5E"/>
    <w:rsid w:val="03FA996C"/>
    <w:rsid w:val="04732D41"/>
    <w:rsid w:val="04CC083A"/>
    <w:rsid w:val="0645AA59"/>
    <w:rsid w:val="065649E7"/>
    <w:rsid w:val="065C96F4"/>
    <w:rsid w:val="06E92364"/>
    <w:rsid w:val="07349710"/>
    <w:rsid w:val="0761DFFC"/>
    <w:rsid w:val="07C01B22"/>
    <w:rsid w:val="083020E7"/>
    <w:rsid w:val="088173A0"/>
    <w:rsid w:val="09F32A3B"/>
    <w:rsid w:val="0A0713FC"/>
    <w:rsid w:val="0A4E5491"/>
    <w:rsid w:val="0A571095"/>
    <w:rsid w:val="0AEC7C6E"/>
    <w:rsid w:val="0B3EFE1A"/>
    <w:rsid w:val="0CE0EC09"/>
    <w:rsid w:val="0D24F413"/>
    <w:rsid w:val="0DCA3408"/>
    <w:rsid w:val="0E05F1E3"/>
    <w:rsid w:val="0EB79903"/>
    <w:rsid w:val="0ED8B8AA"/>
    <w:rsid w:val="0EEB1277"/>
    <w:rsid w:val="0F9E0D56"/>
    <w:rsid w:val="107CA130"/>
    <w:rsid w:val="10DF4449"/>
    <w:rsid w:val="121D4575"/>
    <w:rsid w:val="12220378"/>
    <w:rsid w:val="12357385"/>
    <w:rsid w:val="125D1AD2"/>
    <w:rsid w:val="13C584E8"/>
    <w:rsid w:val="13FCDA25"/>
    <w:rsid w:val="143C5117"/>
    <w:rsid w:val="148D0F57"/>
    <w:rsid w:val="14E8942C"/>
    <w:rsid w:val="14EC5D65"/>
    <w:rsid w:val="150814D3"/>
    <w:rsid w:val="1600F59F"/>
    <w:rsid w:val="16958960"/>
    <w:rsid w:val="1775E05B"/>
    <w:rsid w:val="17E551C1"/>
    <w:rsid w:val="17E5AB6E"/>
    <w:rsid w:val="17FEE900"/>
    <w:rsid w:val="191D4FD8"/>
    <w:rsid w:val="193F7CD7"/>
    <w:rsid w:val="19D1DA8D"/>
    <w:rsid w:val="1A24DC46"/>
    <w:rsid w:val="1A91121B"/>
    <w:rsid w:val="1BE08CA7"/>
    <w:rsid w:val="1C7BB7B4"/>
    <w:rsid w:val="1CAB3A4D"/>
    <w:rsid w:val="1D7FF579"/>
    <w:rsid w:val="1DCDB4A4"/>
    <w:rsid w:val="1E220E73"/>
    <w:rsid w:val="1E5FEE6D"/>
    <w:rsid w:val="1EE8B6B6"/>
    <w:rsid w:val="2015206E"/>
    <w:rsid w:val="20C71B47"/>
    <w:rsid w:val="2161D47F"/>
    <w:rsid w:val="217C2F9D"/>
    <w:rsid w:val="21C3D796"/>
    <w:rsid w:val="21CC2A23"/>
    <w:rsid w:val="21FCC949"/>
    <w:rsid w:val="2220308E"/>
    <w:rsid w:val="22419238"/>
    <w:rsid w:val="224E1A52"/>
    <w:rsid w:val="226A15B9"/>
    <w:rsid w:val="2315EA49"/>
    <w:rsid w:val="23935195"/>
    <w:rsid w:val="24BB7687"/>
    <w:rsid w:val="267777B3"/>
    <w:rsid w:val="269FF4E6"/>
    <w:rsid w:val="26E72D5B"/>
    <w:rsid w:val="28339BF7"/>
    <w:rsid w:val="2A1E66F6"/>
    <w:rsid w:val="2A2DA8AF"/>
    <w:rsid w:val="2A68FF56"/>
    <w:rsid w:val="2B24F9BC"/>
    <w:rsid w:val="2B46118A"/>
    <w:rsid w:val="2C0D264A"/>
    <w:rsid w:val="2C54528D"/>
    <w:rsid w:val="2C756C99"/>
    <w:rsid w:val="2D046404"/>
    <w:rsid w:val="2D358723"/>
    <w:rsid w:val="2E0432E4"/>
    <w:rsid w:val="2EE467DA"/>
    <w:rsid w:val="2F171E71"/>
    <w:rsid w:val="2F2EA9A8"/>
    <w:rsid w:val="2F867B57"/>
    <w:rsid w:val="30245120"/>
    <w:rsid w:val="30529858"/>
    <w:rsid w:val="31CDD50A"/>
    <w:rsid w:val="31CDDC65"/>
    <w:rsid w:val="32DA7020"/>
    <w:rsid w:val="32DC0858"/>
    <w:rsid w:val="331125CC"/>
    <w:rsid w:val="33D04DC4"/>
    <w:rsid w:val="3471B4B4"/>
    <w:rsid w:val="3509220B"/>
    <w:rsid w:val="362E9526"/>
    <w:rsid w:val="36EC1B8A"/>
    <w:rsid w:val="37DBD05E"/>
    <w:rsid w:val="383CBEBB"/>
    <w:rsid w:val="39059B17"/>
    <w:rsid w:val="3A580466"/>
    <w:rsid w:val="3A9BB88C"/>
    <w:rsid w:val="3B089EE5"/>
    <w:rsid w:val="3D1E1182"/>
    <w:rsid w:val="3D99E23E"/>
    <w:rsid w:val="3DB771C3"/>
    <w:rsid w:val="3DFB0733"/>
    <w:rsid w:val="3EB4B0A9"/>
    <w:rsid w:val="3EC49132"/>
    <w:rsid w:val="407B27EF"/>
    <w:rsid w:val="409691FD"/>
    <w:rsid w:val="409E02D2"/>
    <w:rsid w:val="40C5AF3A"/>
    <w:rsid w:val="4146D10A"/>
    <w:rsid w:val="423B30C4"/>
    <w:rsid w:val="424188D4"/>
    <w:rsid w:val="42AEA9D7"/>
    <w:rsid w:val="44623678"/>
    <w:rsid w:val="4489B06A"/>
    <w:rsid w:val="44BE95DD"/>
    <w:rsid w:val="4569F4E9"/>
    <w:rsid w:val="458E3FC2"/>
    <w:rsid w:val="4614B856"/>
    <w:rsid w:val="46AB62D8"/>
    <w:rsid w:val="47FC18B2"/>
    <w:rsid w:val="49717CF2"/>
    <w:rsid w:val="4979125B"/>
    <w:rsid w:val="49846D7D"/>
    <w:rsid w:val="4AD5972C"/>
    <w:rsid w:val="4B2AE263"/>
    <w:rsid w:val="4BCF8360"/>
    <w:rsid w:val="4C1CC4A9"/>
    <w:rsid w:val="4C50F81C"/>
    <w:rsid w:val="4D3505B6"/>
    <w:rsid w:val="4DBA0125"/>
    <w:rsid w:val="4E51874F"/>
    <w:rsid w:val="4F706164"/>
    <w:rsid w:val="5129F84F"/>
    <w:rsid w:val="51322911"/>
    <w:rsid w:val="51A503B8"/>
    <w:rsid w:val="52E00133"/>
    <w:rsid w:val="530934E1"/>
    <w:rsid w:val="5387455A"/>
    <w:rsid w:val="53B488B7"/>
    <w:rsid w:val="54762947"/>
    <w:rsid w:val="54D57FC5"/>
    <w:rsid w:val="54E6F4B3"/>
    <w:rsid w:val="55BC2F3B"/>
    <w:rsid w:val="56E524D3"/>
    <w:rsid w:val="57F2B24F"/>
    <w:rsid w:val="58E6D25E"/>
    <w:rsid w:val="5A4B033E"/>
    <w:rsid w:val="5AFAC566"/>
    <w:rsid w:val="5B982347"/>
    <w:rsid w:val="5BC352C1"/>
    <w:rsid w:val="5C4CE9FC"/>
    <w:rsid w:val="5E142636"/>
    <w:rsid w:val="5E2580CF"/>
    <w:rsid w:val="5E4EDC21"/>
    <w:rsid w:val="5EA31FB2"/>
    <w:rsid w:val="5EDD98E7"/>
    <w:rsid w:val="5F107709"/>
    <w:rsid w:val="5F10A34C"/>
    <w:rsid w:val="5FB6A812"/>
    <w:rsid w:val="6002EF72"/>
    <w:rsid w:val="605B05A1"/>
    <w:rsid w:val="606C9D3D"/>
    <w:rsid w:val="60A8E724"/>
    <w:rsid w:val="610BCB3B"/>
    <w:rsid w:val="6110C5C1"/>
    <w:rsid w:val="6168E8BE"/>
    <w:rsid w:val="61B2FBA7"/>
    <w:rsid w:val="61C44F6D"/>
    <w:rsid w:val="62B7F828"/>
    <w:rsid w:val="62B8B084"/>
    <w:rsid w:val="62E53378"/>
    <w:rsid w:val="63325431"/>
    <w:rsid w:val="63E84F81"/>
    <w:rsid w:val="64047640"/>
    <w:rsid w:val="64EC0291"/>
    <w:rsid w:val="64FEA272"/>
    <w:rsid w:val="6524DC12"/>
    <w:rsid w:val="671E707D"/>
    <w:rsid w:val="672C62BD"/>
    <w:rsid w:val="67C58417"/>
    <w:rsid w:val="67ED2AA2"/>
    <w:rsid w:val="6806FC1B"/>
    <w:rsid w:val="680CD655"/>
    <w:rsid w:val="687A866C"/>
    <w:rsid w:val="68CFFEFC"/>
    <w:rsid w:val="68E542CB"/>
    <w:rsid w:val="69024BDB"/>
    <w:rsid w:val="69B9B17D"/>
    <w:rsid w:val="6A851314"/>
    <w:rsid w:val="6AED1A1D"/>
    <w:rsid w:val="6B782605"/>
    <w:rsid w:val="6CD6E7BC"/>
    <w:rsid w:val="6D69B3FB"/>
    <w:rsid w:val="6E300083"/>
    <w:rsid w:val="6E9964C4"/>
    <w:rsid w:val="6EF55D5C"/>
    <w:rsid w:val="6F2B8312"/>
    <w:rsid w:val="70C07D49"/>
    <w:rsid w:val="71B413C6"/>
    <w:rsid w:val="723E0C58"/>
    <w:rsid w:val="725BE332"/>
    <w:rsid w:val="72DE8D79"/>
    <w:rsid w:val="72E6678F"/>
    <w:rsid w:val="730684DA"/>
    <w:rsid w:val="732AE691"/>
    <w:rsid w:val="732EECA3"/>
    <w:rsid w:val="749E377A"/>
    <w:rsid w:val="74CA6359"/>
    <w:rsid w:val="74E7B43B"/>
    <w:rsid w:val="75329210"/>
    <w:rsid w:val="7666EF87"/>
    <w:rsid w:val="77DC445E"/>
    <w:rsid w:val="7803A875"/>
    <w:rsid w:val="78C7790C"/>
    <w:rsid w:val="7AA31010"/>
    <w:rsid w:val="7B0317AD"/>
    <w:rsid w:val="7B5A7267"/>
    <w:rsid w:val="7B8F7442"/>
    <w:rsid w:val="7D096CF6"/>
    <w:rsid w:val="7E9C4B90"/>
    <w:rsid w:val="7FFB177E"/>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DE55"/>
  <w15:chartTrackingRefBased/>
  <w15:docId w15:val="{143F061B-7356-418D-8D5E-3E7E6EA4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Ingetavstnd"/>
    <w:qFormat/>
    <w:rsid w:val="0025797C"/>
    <w:pPr>
      <w:spacing w:after="200" w:line="276" w:lineRule="auto"/>
    </w:pPr>
    <w:rPr>
      <w:lang w:val="sv-SE"/>
    </w:rPr>
  </w:style>
  <w:style w:type="paragraph" w:styleId="Rubrik1">
    <w:name w:val="heading 1"/>
    <w:next w:val="Normal"/>
    <w:link w:val="Rubrik1Char"/>
    <w:uiPriority w:val="9"/>
    <w:qFormat/>
    <w:rsid w:val="0093086E"/>
    <w:pPr>
      <w:outlineLvl w:val="0"/>
    </w:pPr>
    <w:rPr>
      <w:rFonts w:ascii="Arial" w:hAnsi="Arial"/>
      <w:b/>
      <w:noProof/>
      <w:sz w:val="44"/>
      <w:lang w:val="sv-SE" w:eastAsia="sv-SE"/>
    </w:rPr>
  </w:style>
  <w:style w:type="paragraph" w:styleId="Rubrik2">
    <w:name w:val="heading 2"/>
    <w:next w:val="Normal"/>
    <w:link w:val="Rubrik2Char"/>
    <w:uiPriority w:val="9"/>
    <w:qFormat/>
    <w:rsid w:val="00DF7F97"/>
    <w:pPr>
      <w:spacing w:before="120" w:after="120"/>
      <w:outlineLvl w:val="1"/>
    </w:pPr>
    <w:rPr>
      <w:rFonts w:ascii="Arial" w:hAnsi="Arial"/>
      <w:noProof/>
      <w:sz w:val="28"/>
      <w:lang w:val="sv-SE" w:eastAsia="sv-SE"/>
    </w:rPr>
  </w:style>
  <w:style w:type="paragraph" w:styleId="Rubrik3">
    <w:name w:val="heading 3"/>
    <w:basedOn w:val="Normal"/>
    <w:next w:val="Normal"/>
    <w:link w:val="Rubrik3Char"/>
    <w:uiPriority w:val="9"/>
    <w:qFormat/>
    <w:rsid w:val="00E677C7"/>
    <w:pPr>
      <w:spacing w:after="0"/>
      <w:outlineLvl w:val="2"/>
    </w:pPr>
    <w:rPr>
      <w:rFonts w:ascii="Arial" w:hAnsi="Arial"/>
      <w:b/>
    </w:rPr>
  </w:style>
  <w:style w:type="paragraph" w:styleId="Rubrik4">
    <w:name w:val="heading 4"/>
    <w:basedOn w:val="Normal"/>
    <w:next w:val="Normal"/>
    <w:link w:val="Rubrik4Char"/>
    <w:uiPriority w:val="9"/>
    <w:rsid w:val="00026C0D"/>
    <w:pPr>
      <w:spacing w:before="200" w:after="0"/>
      <w:outlineLvl w:val="3"/>
    </w:pPr>
    <w:rPr>
      <w:rFonts w:ascii="Cambria" w:hAnsi="Cambria"/>
      <w:b/>
      <w:bCs/>
      <w:i/>
      <w:iCs/>
    </w:rPr>
  </w:style>
  <w:style w:type="paragraph" w:styleId="Rubrik5">
    <w:name w:val="heading 5"/>
    <w:basedOn w:val="Normal"/>
    <w:next w:val="Normal"/>
    <w:link w:val="Rubrik5Char"/>
    <w:uiPriority w:val="9"/>
    <w:rsid w:val="00026C0D"/>
    <w:pPr>
      <w:spacing w:before="200" w:after="0"/>
      <w:outlineLvl w:val="4"/>
    </w:pPr>
    <w:rPr>
      <w:rFonts w:ascii="Cambria" w:hAnsi="Cambria"/>
      <w:b/>
      <w:bCs/>
      <w:color w:val="7F7F7F"/>
    </w:rPr>
  </w:style>
  <w:style w:type="paragraph" w:styleId="Rubrik6">
    <w:name w:val="heading 6"/>
    <w:basedOn w:val="Normal"/>
    <w:next w:val="Normal"/>
    <w:link w:val="Rubrik6Char"/>
    <w:uiPriority w:val="9"/>
    <w:rsid w:val="00026C0D"/>
    <w:pPr>
      <w:spacing w:after="0" w:line="271" w:lineRule="auto"/>
      <w:outlineLvl w:val="5"/>
    </w:pPr>
    <w:rPr>
      <w:rFonts w:ascii="Cambria" w:hAnsi="Cambria"/>
      <w:b/>
      <w:bCs/>
      <w:i/>
      <w:iCs/>
      <w:color w:val="7F7F7F"/>
    </w:rPr>
  </w:style>
  <w:style w:type="paragraph" w:styleId="Rubrik7">
    <w:name w:val="heading 7"/>
    <w:basedOn w:val="Normal"/>
    <w:next w:val="Normal"/>
    <w:link w:val="Rubrik7Char"/>
    <w:uiPriority w:val="9"/>
    <w:rsid w:val="00026C0D"/>
    <w:pPr>
      <w:spacing w:after="0"/>
      <w:outlineLvl w:val="6"/>
    </w:pPr>
    <w:rPr>
      <w:rFonts w:ascii="Cambria" w:hAnsi="Cambria"/>
      <w:i/>
      <w:iCs/>
    </w:rPr>
  </w:style>
  <w:style w:type="paragraph" w:styleId="Rubrik8">
    <w:name w:val="heading 8"/>
    <w:basedOn w:val="Normal"/>
    <w:next w:val="Normal"/>
    <w:link w:val="Rubrik8Char"/>
    <w:uiPriority w:val="9"/>
    <w:rsid w:val="00026C0D"/>
    <w:pPr>
      <w:spacing w:after="0"/>
      <w:outlineLvl w:val="7"/>
    </w:pPr>
    <w:rPr>
      <w:rFonts w:ascii="Cambria" w:hAnsi="Cambria"/>
      <w:sz w:val="20"/>
      <w:szCs w:val="20"/>
    </w:rPr>
  </w:style>
  <w:style w:type="paragraph" w:styleId="Rubrik9">
    <w:name w:val="heading 9"/>
    <w:basedOn w:val="Normal"/>
    <w:next w:val="Normal"/>
    <w:link w:val="Rubrik9Char"/>
    <w:uiPriority w:val="9"/>
    <w:rsid w:val="00026C0D"/>
    <w:pPr>
      <w:spacing w:after="0"/>
      <w:outlineLvl w:val="8"/>
    </w:pPr>
    <w:rPr>
      <w:rFonts w:ascii="Cambria" w:hAnsi="Cambria"/>
      <w:i/>
      <w:iCs/>
      <w:spacing w:val="5"/>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086E"/>
    <w:rPr>
      <w:rFonts w:ascii="Arial" w:hAnsi="Arial"/>
      <w:b/>
      <w:noProof/>
      <w:sz w:val="44"/>
      <w:lang w:val="sv-SE" w:eastAsia="sv-SE"/>
    </w:rPr>
  </w:style>
  <w:style w:type="character" w:customStyle="1" w:styleId="Rubrik2Char">
    <w:name w:val="Rubrik 2 Char"/>
    <w:basedOn w:val="Standardstycketeckensnitt"/>
    <w:link w:val="Rubrik2"/>
    <w:uiPriority w:val="9"/>
    <w:rsid w:val="00DF7F97"/>
    <w:rPr>
      <w:rFonts w:ascii="Arial" w:hAnsi="Arial"/>
      <w:noProof/>
      <w:sz w:val="28"/>
      <w:lang w:val="sv-SE" w:eastAsia="sv-SE"/>
    </w:rPr>
  </w:style>
  <w:style w:type="character" w:customStyle="1" w:styleId="Rubrik3Char">
    <w:name w:val="Rubrik 3 Char"/>
    <w:basedOn w:val="Standardstycketeckensnitt"/>
    <w:link w:val="Rubrik3"/>
    <w:uiPriority w:val="9"/>
    <w:rsid w:val="0093086E"/>
    <w:rPr>
      <w:rFonts w:ascii="Arial" w:hAnsi="Arial"/>
      <w:b/>
    </w:rPr>
  </w:style>
  <w:style w:type="character" w:customStyle="1" w:styleId="Rubrik4Char">
    <w:name w:val="Rubrik 4 Char"/>
    <w:basedOn w:val="Standardstycketeckensnitt"/>
    <w:link w:val="Rubrik4"/>
    <w:uiPriority w:val="9"/>
    <w:semiHidden/>
    <w:rsid w:val="00026C0D"/>
    <w:rPr>
      <w:rFonts w:ascii="Cambria" w:eastAsia="Times New Roman" w:hAnsi="Cambria" w:cs="Times New Roman"/>
      <w:b/>
      <w:bCs/>
      <w:i/>
      <w:iCs/>
    </w:rPr>
  </w:style>
  <w:style w:type="character" w:customStyle="1" w:styleId="Rubrik5Char">
    <w:name w:val="Rubrik 5 Char"/>
    <w:basedOn w:val="Standardstycketeckensnitt"/>
    <w:link w:val="Rubrik5"/>
    <w:uiPriority w:val="9"/>
    <w:semiHidden/>
    <w:rsid w:val="00026C0D"/>
    <w:rPr>
      <w:rFonts w:ascii="Cambria" w:eastAsia="Times New Roman" w:hAnsi="Cambria" w:cs="Times New Roman"/>
      <w:b/>
      <w:bCs/>
      <w:color w:val="7F7F7F"/>
    </w:rPr>
  </w:style>
  <w:style w:type="character" w:customStyle="1" w:styleId="Rubrik6Char">
    <w:name w:val="Rubrik 6 Char"/>
    <w:basedOn w:val="Standardstycketeckensnitt"/>
    <w:link w:val="Rubrik6"/>
    <w:uiPriority w:val="9"/>
    <w:semiHidden/>
    <w:rsid w:val="00026C0D"/>
    <w:rPr>
      <w:rFonts w:ascii="Cambria" w:eastAsia="Times New Roman" w:hAnsi="Cambria" w:cs="Times New Roman"/>
      <w:b/>
      <w:bCs/>
      <w:i/>
      <w:iCs/>
      <w:color w:val="7F7F7F"/>
    </w:rPr>
  </w:style>
  <w:style w:type="character" w:customStyle="1" w:styleId="Rubrik7Char">
    <w:name w:val="Rubrik 7 Char"/>
    <w:basedOn w:val="Standardstycketeckensnitt"/>
    <w:link w:val="Rubrik7"/>
    <w:uiPriority w:val="9"/>
    <w:semiHidden/>
    <w:rsid w:val="00026C0D"/>
    <w:rPr>
      <w:rFonts w:ascii="Cambria" w:eastAsia="Times New Roman" w:hAnsi="Cambria" w:cs="Times New Roman"/>
      <w:i/>
      <w:iCs/>
    </w:rPr>
  </w:style>
  <w:style w:type="character" w:customStyle="1" w:styleId="Rubrik8Char">
    <w:name w:val="Rubrik 8 Char"/>
    <w:basedOn w:val="Standardstycketeckensnitt"/>
    <w:link w:val="Rubrik8"/>
    <w:uiPriority w:val="9"/>
    <w:semiHidden/>
    <w:rsid w:val="00026C0D"/>
    <w:rPr>
      <w:rFonts w:ascii="Cambria" w:eastAsia="Times New Roman" w:hAnsi="Cambria" w:cs="Times New Roman"/>
      <w:sz w:val="20"/>
      <w:szCs w:val="20"/>
    </w:rPr>
  </w:style>
  <w:style w:type="character" w:customStyle="1" w:styleId="Rubrik9Char">
    <w:name w:val="Rubrik 9 Char"/>
    <w:basedOn w:val="Standardstycketeckensnitt"/>
    <w:link w:val="Rubrik9"/>
    <w:uiPriority w:val="9"/>
    <w:semiHidden/>
    <w:rsid w:val="00026C0D"/>
    <w:rPr>
      <w:rFonts w:ascii="Cambria" w:eastAsia="Times New Roman" w:hAnsi="Cambria" w:cs="Times New Roman"/>
      <w:i/>
      <w:iCs/>
      <w:spacing w:val="5"/>
      <w:sz w:val="20"/>
      <w:szCs w:val="20"/>
    </w:rPr>
  </w:style>
  <w:style w:type="paragraph" w:styleId="Ingetavstnd">
    <w:name w:val="No Spacing"/>
    <w:basedOn w:val="Normal"/>
    <w:uiPriority w:val="99"/>
    <w:rsid w:val="00615D88"/>
  </w:style>
  <w:style w:type="paragraph" w:styleId="Datum">
    <w:name w:val="Date"/>
    <w:basedOn w:val="Normal"/>
    <w:next w:val="Normal"/>
    <w:link w:val="DatumChar"/>
    <w:qFormat/>
    <w:rsid w:val="00DF7F97"/>
    <w:pPr>
      <w:spacing w:before="120" w:after="120"/>
    </w:pPr>
    <w:rPr>
      <w:rFonts w:ascii="Arial" w:hAnsi="Arial"/>
      <w:sz w:val="24"/>
    </w:rPr>
  </w:style>
  <w:style w:type="character" w:customStyle="1" w:styleId="DatumChar">
    <w:name w:val="Datum Char"/>
    <w:basedOn w:val="Standardstycketeckensnitt"/>
    <w:link w:val="Datum"/>
    <w:rsid w:val="00DF7F97"/>
    <w:rPr>
      <w:rFonts w:ascii="Arial" w:hAnsi="Arial"/>
      <w:sz w:val="24"/>
      <w:lang w:val="sv-SE"/>
    </w:rPr>
  </w:style>
  <w:style w:type="paragraph" w:styleId="Sidhuvud">
    <w:name w:val="header"/>
    <w:basedOn w:val="Normal"/>
    <w:link w:val="SidhuvudChar"/>
    <w:rsid w:val="005E4546"/>
    <w:pPr>
      <w:tabs>
        <w:tab w:val="center" w:pos="4320"/>
        <w:tab w:val="right" w:pos="8640"/>
      </w:tabs>
      <w:spacing w:after="0" w:line="240" w:lineRule="auto"/>
    </w:pPr>
  </w:style>
  <w:style w:type="character" w:customStyle="1" w:styleId="SidhuvudChar">
    <w:name w:val="Sidhuvud Char"/>
    <w:basedOn w:val="Standardstycketeckensnitt"/>
    <w:link w:val="Sidhuvud"/>
    <w:rsid w:val="005E4546"/>
    <w:rPr>
      <w:rFonts w:ascii="Adobe Caslon Pro" w:hAnsi="Adobe Caslon Pro"/>
      <w:sz w:val="22"/>
      <w:szCs w:val="22"/>
      <w:lang w:bidi="en-US"/>
    </w:rPr>
  </w:style>
  <w:style w:type="paragraph" w:styleId="Sidfot">
    <w:name w:val="footer"/>
    <w:basedOn w:val="Normal"/>
    <w:link w:val="SidfotChar"/>
    <w:rsid w:val="005E4546"/>
    <w:pPr>
      <w:tabs>
        <w:tab w:val="center" w:pos="4320"/>
        <w:tab w:val="right" w:pos="8640"/>
      </w:tabs>
      <w:spacing w:after="0" w:line="240" w:lineRule="auto"/>
    </w:pPr>
  </w:style>
  <w:style w:type="character" w:customStyle="1" w:styleId="SidfotChar">
    <w:name w:val="Sidfot Char"/>
    <w:basedOn w:val="Standardstycketeckensnitt"/>
    <w:link w:val="Sidfot"/>
    <w:rsid w:val="005E4546"/>
    <w:rPr>
      <w:rFonts w:ascii="Adobe Caslon Pro" w:hAnsi="Adobe Caslon Pro"/>
      <w:sz w:val="22"/>
      <w:szCs w:val="22"/>
      <w:lang w:bidi="en-US"/>
    </w:rPr>
  </w:style>
  <w:style w:type="paragraph" w:styleId="Innehllsfrteckningsrubrik">
    <w:name w:val="TOC Heading"/>
    <w:basedOn w:val="Rubrik1"/>
    <w:next w:val="Normal"/>
    <w:uiPriority w:val="39"/>
    <w:unhideWhenUsed/>
    <w:rsid w:val="000F1F36"/>
    <w:pPr>
      <w:keepNext/>
      <w:keepLines/>
      <w:spacing w:before="480" w:line="276" w:lineRule="auto"/>
      <w:outlineLvl w:val="9"/>
    </w:pPr>
    <w:rPr>
      <w:rFonts w:asciiTheme="majorHAnsi" w:eastAsiaTheme="majorEastAsia" w:hAnsiTheme="majorHAnsi" w:cstheme="majorBidi"/>
      <w:bCs/>
      <w:noProof w:val="0"/>
      <w:color w:val="8F0000" w:themeColor="accent1" w:themeShade="BF"/>
      <w:sz w:val="28"/>
      <w:szCs w:val="28"/>
    </w:rPr>
  </w:style>
  <w:style w:type="paragraph" w:styleId="Innehll2">
    <w:name w:val="toc 2"/>
    <w:basedOn w:val="Normal"/>
    <w:next w:val="Normal"/>
    <w:autoRedefine/>
    <w:uiPriority w:val="39"/>
    <w:unhideWhenUsed/>
    <w:rsid w:val="000F1F36"/>
    <w:pPr>
      <w:spacing w:after="100"/>
      <w:ind w:left="220"/>
    </w:pPr>
    <w:rPr>
      <w:rFonts w:asciiTheme="minorHAnsi" w:eastAsiaTheme="minorEastAsia" w:hAnsiTheme="minorHAnsi" w:cstheme="minorBidi"/>
      <w:lang w:eastAsia="sv-SE"/>
    </w:rPr>
  </w:style>
  <w:style w:type="paragraph" w:styleId="Innehll1">
    <w:name w:val="toc 1"/>
    <w:basedOn w:val="Normal"/>
    <w:next w:val="Normal"/>
    <w:autoRedefine/>
    <w:uiPriority w:val="39"/>
    <w:unhideWhenUsed/>
    <w:rsid w:val="000F1F36"/>
    <w:pPr>
      <w:spacing w:after="100"/>
    </w:pPr>
    <w:rPr>
      <w:rFonts w:asciiTheme="minorHAnsi" w:eastAsiaTheme="minorEastAsia" w:hAnsiTheme="minorHAnsi" w:cstheme="minorBidi"/>
      <w:lang w:eastAsia="sv-SE"/>
    </w:rPr>
  </w:style>
  <w:style w:type="paragraph" w:styleId="Innehll3">
    <w:name w:val="toc 3"/>
    <w:basedOn w:val="Normal"/>
    <w:next w:val="Normal"/>
    <w:autoRedefine/>
    <w:uiPriority w:val="39"/>
    <w:unhideWhenUsed/>
    <w:rsid w:val="000F1F36"/>
    <w:pPr>
      <w:spacing w:after="100"/>
      <w:ind w:left="440"/>
    </w:pPr>
    <w:rPr>
      <w:rFonts w:asciiTheme="minorHAnsi" w:eastAsiaTheme="minorEastAsia" w:hAnsiTheme="minorHAnsi" w:cstheme="minorBidi"/>
      <w:lang w:eastAsia="sv-SE"/>
    </w:rPr>
  </w:style>
  <w:style w:type="paragraph" w:styleId="Ballongtext">
    <w:name w:val="Balloon Text"/>
    <w:basedOn w:val="Normal"/>
    <w:link w:val="BallongtextChar"/>
    <w:rsid w:val="000F1F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0F1F36"/>
    <w:rPr>
      <w:rFonts w:ascii="Tahoma" w:hAnsi="Tahoma" w:cs="Tahoma"/>
      <w:sz w:val="16"/>
      <w:szCs w:val="16"/>
    </w:rPr>
  </w:style>
  <w:style w:type="table" w:styleId="Tabellrutnt">
    <w:name w:val="Table Grid"/>
    <w:basedOn w:val="Normaltabell"/>
    <w:rsid w:val="00DF64C9"/>
    <w:tblPr>
      <w:tblBorders>
        <w:top w:val="single" w:sz="4" w:space="0" w:color="FFC975" w:themeColor="text1"/>
        <w:left w:val="single" w:sz="4" w:space="0" w:color="FFC975" w:themeColor="text1"/>
        <w:bottom w:val="single" w:sz="4" w:space="0" w:color="FFC975" w:themeColor="text1"/>
        <w:right w:val="single" w:sz="4" w:space="0" w:color="FFC975" w:themeColor="text1"/>
        <w:insideH w:val="single" w:sz="4" w:space="0" w:color="FFC975" w:themeColor="text1"/>
        <w:insideV w:val="single" w:sz="4" w:space="0" w:color="FFC975" w:themeColor="text1"/>
      </w:tblBorders>
    </w:tblPr>
  </w:style>
  <w:style w:type="paragraph" w:styleId="Rubrik">
    <w:name w:val="Title"/>
    <w:basedOn w:val="Normal"/>
    <w:next w:val="Normal"/>
    <w:link w:val="RubrikChar"/>
    <w:rsid w:val="00A51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A51D4B"/>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rsid w:val="00A51D4B"/>
    <w:pPr>
      <w:numPr>
        <w:ilvl w:val="1"/>
      </w:numPr>
      <w:spacing w:after="160"/>
    </w:pPr>
    <w:rPr>
      <w:rFonts w:asciiTheme="minorHAnsi" w:eastAsiaTheme="majorEastAsia" w:hAnsiTheme="minorHAnsi" w:cstheme="majorBidi"/>
      <w:color w:val="FFDBA5" w:themeColor="text1" w:themeTint="A6"/>
      <w:spacing w:val="15"/>
      <w:sz w:val="28"/>
      <w:szCs w:val="28"/>
    </w:rPr>
  </w:style>
  <w:style w:type="character" w:customStyle="1" w:styleId="UnderrubrikChar">
    <w:name w:val="Underrubrik Char"/>
    <w:basedOn w:val="Standardstycketeckensnitt"/>
    <w:link w:val="Underrubrik"/>
    <w:rsid w:val="00A51D4B"/>
    <w:rPr>
      <w:rFonts w:asciiTheme="minorHAnsi" w:eastAsiaTheme="majorEastAsia" w:hAnsiTheme="minorHAnsi" w:cstheme="majorBidi"/>
      <w:color w:val="FFDBA5" w:themeColor="text1" w:themeTint="A6"/>
      <w:spacing w:val="15"/>
      <w:sz w:val="28"/>
      <w:szCs w:val="28"/>
      <w:lang w:val="sv-SE"/>
    </w:rPr>
  </w:style>
  <w:style w:type="paragraph" w:styleId="Citat">
    <w:name w:val="Quote"/>
    <w:basedOn w:val="Normal"/>
    <w:next w:val="Normal"/>
    <w:link w:val="CitatChar"/>
    <w:rsid w:val="00A51D4B"/>
    <w:pPr>
      <w:spacing w:before="160" w:after="160"/>
      <w:jc w:val="center"/>
    </w:pPr>
    <w:rPr>
      <w:i/>
      <w:iCs/>
      <w:color w:val="FFD697" w:themeColor="text1" w:themeTint="BF"/>
    </w:rPr>
  </w:style>
  <w:style w:type="character" w:customStyle="1" w:styleId="CitatChar">
    <w:name w:val="Citat Char"/>
    <w:basedOn w:val="Standardstycketeckensnitt"/>
    <w:link w:val="Citat"/>
    <w:rsid w:val="00A51D4B"/>
    <w:rPr>
      <w:i/>
      <w:iCs/>
      <w:color w:val="FFD697" w:themeColor="text1" w:themeTint="BF"/>
      <w:lang w:val="sv-SE"/>
    </w:rPr>
  </w:style>
  <w:style w:type="paragraph" w:styleId="Liststycke">
    <w:name w:val="List Paragraph"/>
    <w:basedOn w:val="Normal"/>
    <w:rsid w:val="00A51D4B"/>
    <w:pPr>
      <w:ind w:left="720"/>
      <w:contextualSpacing/>
    </w:pPr>
  </w:style>
  <w:style w:type="character" w:styleId="Starkbetoning">
    <w:name w:val="Intense Emphasis"/>
    <w:basedOn w:val="Standardstycketeckensnitt"/>
    <w:rsid w:val="00A51D4B"/>
    <w:rPr>
      <w:i/>
      <w:iCs/>
      <w:color w:val="8F0000" w:themeColor="accent1" w:themeShade="BF"/>
    </w:rPr>
  </w:style>
  <w:style w:type="paragraph" w:styleId="Starktcitat">
    <w:name w:val="Intense Quote"/>
    <w:basedOn w:val="Normal"/>
    <w:next w:val="Normal"/>
    <w:link w:val="StarktcitatChar"/>
    <w:rsid w:val="00A51D4B"/>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StarktcitatChar">
    <w:name w:val="Starkt citat Char"/>
    <w:basedOn w:val="Standardstycketeckensnitt"/>
    <w:link w:val="Starktcitat"/>
    <w:rsid w:val="00A51D4B"/>
    <w:rPr>
      <w:i/>
      <w:iCs/>
      <w:color w:val="8F0000" w:themeColor="accent1" w:themeShade="BF"/>
      <w:lang w:val="sv-SE"/>
    </w:rPr>
  </w:style>
  <w:style w:type="character" w:styleId="Starkreferens">
    <w:name w:val="Intense Reference"/>
    <w:basedOn w:val="Standardstycketeckensnitt"/>
    <w:rsid w:val="00A51D4B"/>
    <w:rPr>
      <w:b/>
      <w:bCs/>
      <w:smallCaps/>
      <w:color w:val="8F0000" w:themeColor="accent1" w:themeShade="BF"/>
      <w:spacing w:val="5"/>
    </w:rPr>
  </w:style>
  <w:style w:type="character" w:styleId="Hyperlnk">
    <w:name w:val="Hyperlink"/>
    <w:basedOn w:val="Standardstycketeckensnitt"/>
    <w:unhideWhenUsed/>
    <w:rsid w:val="0025797C"/>
    <w:rPr>
      <w:color w:val="00B0F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3506">
      <w:bodyDiv w:val="1"/>
      <w:marLeft w:val="0"/>
      <w:marRight w:val="0"/>
      <w:marTop w:val="0"/>
      <w:marBottom w:val="0"/>
      <w:divBdr>
        <w:top w:val="none" w:sz="0" w:space="0" w:color="auto"/>
        <w:left w:val="none" w:sz="0" w:space="0" w:color="auto"/>
        <w:bottom w:val="none" w:sz="0" w:space="0" w:color="auto"/>
        <w:right w:val="none" w:sz="0" w:space="0" w:color="auto"/>
      </w:divBdr>
      <w:divsChild>
        <w:div w:id="215775983">
          <w:marLeft w:val="0"/>
          <w:marRight w:val="0"/>
          <w:marTop w:val="0"/>
          <w:marBottom w:val="0"/>
          <w:divBdr>
            <w:top w:val="none" w:sz="0" w:space="0" w:color="auto"/>
            <w:left w:val="none" w:sz="0" w:space="0" w:color="auto"/>
            <w:bottom w:val="none" w:sz="0" w:space="0" w:color="auto"/>
            <w:right w:val="none" w:sz="0" w:space="0" w:color="auto"/>
          </w:divBdr>
        </w:div>
        <w:div w:id="659819071">
          <w:marLeft w:val="0"/>
          <w:marRight w:val="0"/>
          <w:marTop w:val="0"/>
          <w:marBottom w:val="0"/>
          <w:divBdr>
            <w:top w:val="none" w:sz="0" w:space="0" w:color="auto"/>
            <w:left w:val="none" w:sz="0" w:space="0" w:color="auto"/>
            <w:bottom w:val="none" w:sz="0" w:space="0" w:color="auto"/>
            <w:right w:val="none" w:sz="0" w:space="0" w:color="auto"/>
          </w:divBdr>
        </w:div>
        <w:div w:id="744256428">
          <w:marLeft w:val="0"/>
          <w:marRight w:val="0"/>
          <w:marTop w:val="0"/>
          <w:marBottom w:val="0"/>
          <w:divBdr>
            <w:top w:val="none" w:sz="0" w:space="0" w:color="auto"/>
            <w:left w:val="none" w:sz="0" w:space="0" w:color="auto"/>
            <w:bottom w:val="none" w:sz="0" w:space="0" w:color="auto"/>
            <w:right w:val="none" w:sz="0" w:space="0" w:color="auto"/>
          </w:divBdr>
        </w:div>
        <w:div w:id="761220469">
          <w:marLeft w:val="0"/>
          <w:marRight w:val="0"/>
          <w:marTop w:val="0"/>
          <w:marBottom w:val="0"/>
          <w:divBdr>
            <w:top w:val="none" w:sz="0" w:space="0" w:color="auto"/>
            <w:left w:val="none" w:sz="0" w:space="0" w:color="auto"/>
            <w:bottom w:val="none" w:sz="0" w:space="0" w:color="auto"/>
            <w:right w:val="none" w:sz="0" w:space="0" w:color="auto"/>
          </w:divBdr>
        </w:div>
        <w:div w:id="882445565">
          <w:marLeft w:val="0"/>
          <w:marRight w:val="0"/>
          <w:marTop w:val="0"/>
          <w:marBottom w:val="0"/>
          <w:divBdr>
            <w:top w:val="none" w:sz="0" w:space="0" w:color="auto"/>
            <w:left w:val="none" w:sz="0" w:space="0" w:color="auto"/>
            <w:bottom w:val="none" w:sz="0" w:space="0" w:color="auto"/>
            <w:right w:val="none" w:sz="0" w:space="0" w:color="auto"/>
          </w:divBdr>
        </w:div>
        <w:div w:id="1047804067">
          <w:marLeft w:val="0"/>
          <w:marRight w:val="0"/>
          <w:marTop w:val="0"/>
          <w:marBottom w:val="0"/>
          <w:divBdr>
            <w:top w:val="none" w:sz="0" w:space="0" w:color="auto"/>
            <w:left w:val="none" w:sz="0" w:space="0" w:color="auto"/>
            <w:bottom w:val="none" w:sz="0" w:space="0" w:color="auto"/>
            <w:right w:val="none" w:sz="0" w:space="0" w:color="auto"/>
          </w:divBdr>
        </w:div>
        <w:div w:id="1190878213">
          <w:marLeft w:val="0"/>
          <w:marRight w:val="0"/>
          <w:marTop w:val="0"/>
          <w:marBottom w:val="0"/>
          <w:divBdr>
            <w:top w:val="none" w:sz="0" w:space="0" w:color="auto"/>
            <w:left w:val="none" w:sz="0" w:space="0" w:color="auto"/>
            <w:bottom w:val="none" w:sz="0" w:space="0" w:color="auto"/>
            <w:right w:val="none" w:sz="0" w:space="0" w:color="auto"/>
          </w:divBdr>
        </w:div>
        <w:div w:id="1290355389">
          <w:marLeft w:val="0"/>
          <w:marRight w:val="0"/>
          <w:marTop w:val="0"/>
          <w:marBottom w:val="0"/>
          <w:divBdr>
            <w:top w:val="none" w:sz="0" w:space="0" w:color="auto"/>
            <w:left w:val="none" w:sz="0" w:space="0" w:color="auto"/>
            <w:bottom w:val="none" w:sz="0" w:space="0" w:color="auto"/>
            <w:right w:val="none" w:sz="0" w:space="0" w:color="auto"/>
          </w:divBdr>
        </w:div>
        <w:div w:id="1313556052">
          <w:marLeft w:val="0"/>
          <w:marRight w:val="0"/>
          <w:marTop w:val="0"/>
          <w:marBottom w:val="0"/>
          <w:divBdr>
            <w:top w:val="none" w:sz="0" w:space="0" w:color="auto"/>
            <w:left w:val="none" w:sz="0" w:space="0" w:color="auto"/>
            <w:bottom w:val="none" w:sz="0" w:space="0" w:color="auto"/>
            <w:right w:val="none" w:sz="0" w:space="0" w:color="auto"/>
          </w:divBdr>
        </w:div>
        <w:div w:id="1319964281">
          <w:marLeft w:val="0"/>
          <w:marRight w:val="0"/>
          <w:marTop w:val="0"/>
          <w:marBottom w:val="0"/>
          <w:divBdr>
            <w:top w:val="none" w:sz="0" w:space="0" w:color="auto"/>
            <w:left w:val="none" w:sz="0" w:space="0" w:color="auto"/>
            <w:bottom w:val="none" w:sz="0" w:space="0" w:color="auto"/>
            <w:right w:val="none" w:sz="0" w:space="0" w:color="auto"/>
          </w:divBdr>
        </w:div>
        <w:div w:id="1874535153">
          <w:marLeft w:val="0"/>
          <w:marRight w:val="0"/>
          <w:marTop w:val="0"/>
          <w:marBottom w:val="0"/>
          <w:divBdr>
            <w:top w:val="none" w:sz="0" w:space="0" w:color="auto"/>
            <w:left w:val="none" w:sz="0" w:space="0" w:color="auto"/>
            <w:bottom w:val="none" w:sz="0" w:space="0" w:color="auto"/>
            <w:right w:val="none" w:sz="0" w:space="0" w:color="auto"/>
          </w:divBdr>
        </w:div>
        <w:div w:id="1988627065">
          <w:marLeft w:val="0"/>
          <w:marRight w:val="0"/>
          <w:marTop w:val="0"/>
          <w:marBottom w:val="0"/>
          <w:divBdr>
            <w:top w:val="none" w:sz="0" w:space="0" w:color="auto"/>
            <w:left w:val="none" w:sz="0" w:space="0" w:color="auto"/>
            <w:bottom w:val="none" w:sz="0" w:space="0" w:color="auto"/>
            <w:right w:val="none" w:sz="0" w:space="0" w:color="auto"/>
          </w:divBdr>
        </w:div>
      </w:divsChild>
    </w:div>
    <w:div w:id="308748774">
      <w:bodyDiv w:val="1"/>
      <w:marLeft w:val="0"/>
      <w:marRight w:val="0"/>
      <w:marTop w:val="0"/>
      <w:marBottom w:val="0"/>
      <w:divBdr>
        <w:top w:val="none" w:sz="0" w:space="0" w:color="auto"/>
        <w:left w:val="none" w:sz="0" w:space="0" w:color="auto"/>
        <w:bottom w:val="none" w:sz="0" w:space="0" w:color="auto"/>
        <w:right w:val="none" w:sz="0" w:space="0" w:color="auto"/>
      </w:divBdr>
      <w:divsChild>
        <w:div w:id="240720355">
          <w:marLeft w:val="0"/>
          <w:marRight w:val="0"/>
          <w:marTop w:val="0"/>
          <w:marBottom w:val="0"/>
          <w:divBdr>
            <w:top w:val="none" w:sz="0" w:space="0" w:color="auto"/>
            <w:left w:val="none" w:sz="0" w:space="0" w:color="auto"/>
            <w:bottom w:val="none" w:sz="0" w:space="0" w:color="auto"/>
            <w:right w:val="none" w:sz="0" w:space="0" w:color="auto"/>
          </w:divBdr>
        </w:div>
        <w:div w:id="941839533">
          <w:marLeft w:val="0"/>
          <w:marRight w:val="0"/>
          <w:marTop w:val="0"/>
          <w:marBottom w:val="0"/>
          <w:divBdr>
            <w:top w:val="none" w:sz="0" w:space="0" w:color="auto"/>
            <w:left w:val="none" w:sz="0" w:space="0" w:color="auto"/>
            <w:bottom w:val="none" w:sz="0" w:space="0" w:color="auto"/>
            <w:right w:val="none" w:sz="0" w:space="0" w:color="auto"/>
          </w:divBdr>
        </w:div>
      </w:divsChild>
    </w:div>
    <w:div w:id="649134651">
      <w:bodyDiv w:val="1"/>
      <w:marLeft w:val="0"/>
      <w:marRight w:val="0"/>
      <w:marTop w:val="0"/>
      <w:marBottom w:val="0"/>
      <w:divBdr>
        <w:top w:val="none" w:sz="0" w:space="0" w:color="auto"/>
        <w:left w:val="none" w:sz="0" w:space="0" w:color="auto"/>
        <w:bottom w:val="none" w:sz="0" w:space="0" w:color="auto"/>
        <w:right w:val="none" w:sz="0" w:space="0" w:color="auto"/>
      </w:divBdr>
      <w:divsChild>
        <w:div w:id="365302261">
          <w:marLeft w:val="0"/>
          <w:marRight w:val="0"/>
          <w:marTop w:val="0"/>
          <w:marBottom w:val="0"/>
          <w:divBdr>
            <w:top w:val="none" w:sz="0" w:space="0" w:color="auto"/>
            <w:left w:val="none" w:sz="0" w:space="0" w:color="auto"/>
            <w:bottom w:val="none" w:sz="0" w:space="0" w:color="auto"/>
            <w:right w:val="none" w:sz="0" w:space="0" w:color="auto"/>
          </w:divBdr>
          <w:divsChild>
            <w:div w:id="143548316">
              <w:marLeft w:val="0"/>
              <w:marRight w:val="0"/>
              <w:marTop w:val="0"/>
              <w:marBottom w:val="0"/>
              <w:divBdr>
                <w:top w:val="none" w:sz="0" w:space="0" w:color="auto"/>
                <w:left w:val="none" w:sz="0" w:space="0" w:color="auto"/>
                <w:bottom w:val="none" w:sz="0" w:space="0" w:color="auto"/>
                <w:right w:val="none" w:sz="0" w:space="0" w:color="auto"/>
              </w:divBdr>
            </w:div>
            <w:div w:id="380906150">
              <w:marLeft w:val="0"/>
              <w:marRight w:val="0"/>
              <w:marTop w:val="0"/>
              <w:marBottom w:val="0"/>
              <w:divBdr>
                <w:top w:val="none" w:sz="0" w:space="0" w:color="auto"/>
                <w:left w:val="none" w:sz="0" w:space="0" w:color="auto"/>
                <w:bottom w:val="none" w:sz="0" w:space="0" w:color="auto"/>
                <w:right w:val="none" w:sz="0" w:space="0" w:color="auto"/>
              </w:divBdr>
            </w:div>
            <w:div w:id="390036587">
              <w:marLeft w:val="0"/>
              <w:marRight w:val="0"/>
              <w:marTop w:val="0"/>
              <w:marBottom w:val="0"/>
              <w:divBdr>
                <w:top w:val="none" w:sz="0" w:space="0" w:color="auto"/>
                <w:left w:val="none" w:sz="0" w:space="0" w:color="auto"/>
                <w:bottom w:val="none" w:sz="0" w:space="0" w:color="auto"/>
                <w:right w:val="none" w:sz="0" w:space="0" w:color="auto"/>
              </w:divBdr>
            </w:div>
            <w:div w:id="440303435">
              <w:marLeft w:val="0"/>
              <w:marRight w:val="0"/>
              <w:marTop w:val="0"/>
              <w:marBottom w:val="0"/>
              <w:divBdr>
                <w:top w:val="none" w:sz="0" w:space="0" w:color="auto"/>
                <w:left w:val="none" w:sz="0" w:space="0" w:color="auto"/>
                <w:bottom w:val="none" w:sz="0" w:space="0" w:color="auto"/>
                <w:right w:val="none" w:sz="0" w:space="0" w:color="auto"/>
              </w:divBdr>
            </w:div>
            <w:div w:id="957494946">
              <w:marLeft w:val="0"/>
              <w:marRight w:val="0"/>
              <w:marTop w:val="0"/>
              <w:marBottom w:val="0"/>
              <w:divBdr>
                <w:top w:val="none" w:sz="0" w:space="0" w:color="auto"/>
                <w:left w:val="none" w:sz="0" w:space="0" w:color="auto"/>
                <w:bottom w:val="none" w:sz="0" w:space="0" w:color="auto"/>
                <w:right w:val="none" w:sz="0" w:space="0" w:color="auto"/>
              </w:divBdr>
            </w:div>
            <w:div w:id="1061489599">
              <w:marLeft w:val="0"/>
              <w:marRight w:val="0"/>
              <w:marTop w:val="0"/>
              <w:marBottom w:val="0"/>
              <w:divBdr>
                <w:top w:val="none" w:sz="0" w:space="0" w:color="auto"/>
                <w:left w:val="none" w:sz="0" w:space="0" w:color="auto"/>
                <w:bottom w:val="none" w:sz="0" w:space="0" w:color="auto"/>
                <w:right w:val="none" w:sz="0" w:space="0" w:color="auto"/>
              </w:divBdr>
            </w:div>
            <w:div w:id="1157460867">
              <w:marLeft w:val="0"/>
              <w:marRight w:val="0"/>
              <w:marTop w:val="0"/>
              <w:marBottom w:val="0"/>
              <w:divBdr>
                <w:top w:val="none" w:sz="0" w:space="0" w:color="auto"/>
                <w:left w:val="none" w:sz="0" w:space="0" w:color="auto"/>
                <w:bottom w:val="none" w:sz="0" w:space="0" w:color="auto"/>
                <w:right w:val="none" w:sz="0" w:space="0" w:color="auto"/>
              </w:divBdr>
            </w:div>
            <w:div w:id="1238632959">
              <w:marLeft w:val="0"/>
              <w:marRight w:val="0"/>
              <w:marTop w:val="0"/>
              <w:marBottom w:val="0"/>
              <w:divBdr>
                <w:top w:val="none" w:sz="0" w:space="0" w:color="auto"/>
                <w:left w:val="none" w:sz="0" w:space="0" w:color="auto"/>
                <w:bottom w:val="none" w:sz="0" w:space="0" w:color="auto"/>
                <w:right w:val="none" w:sz="0" w:space="0" w:color="auto"/>
              </w:divBdr>
            </w:div>
            <w:div w:id="1357459565">
              <w:marLeft w:val="0"/>
              <w:marRight w:val="0"/>
              <w:marTop w:val="0"/>
              <w:marBottom w:val="0"/>
              <w:divBdr>
                <w:top w:val="none" w:sz="0" w:space="0" w:color="auto"/>
                <w:left w:val="none" w:sz="0" w:space="0" w:color="auto"/>
                <w:bottom w:val="none" w:sz="0" w:space="0" w:color="auto"/>
                <w:right w:val="none" w:sz="0" w:space="0" w:color="auto"/>
              </w:divBdr>
            </w:div>
            <w:div w:id="1750540192">
              <w:marLeft w:val="0"/>
              <w:marRight w:val="0"/>
              <w:marTop w:val="0"/>
              <w:marBottom w:val="0"/>
              <w:divBdr>
                <w:top w:val="none" w:sz="0" w:space="0" w:color="auto"/>
                <w:left w:val="none" w:sz="0" w:space="0" w:color="auto"/>
                <w:bottom w:val="none" w:sz="0" w:space="0" w:color="auto"/>
                <w:right w:val="none" w:sz="0" w:space="0" w:color="auto"/>
              </w:divBdr>
            </w:div>
            <w:div w:id="1799177612">
              <w:marLeft w:val="0"/>
              <w:marRight w:val="0"/>
              <w:marTop w:val="0"/>
              <w:marBottom w:val="0"/>
              <w:divBdr>
                <w:top w:val="none" w:sz="0" w:space="0" w:color="auto"/>
                <w:left w:val="none" w:sz="0" w:space="0" w:color="auto"/>
                <w:bottom w:val="none" w:sz="0" w:space="0" w:color="auto"/>
                <w:right w:val="none" w:sz="0" w:space="0" w:color="auto"/>
              </w:divBdr>
            </w:div>
          </w:divsChild>
        </w:div>
        <w:div w:id="1873568079">
          <w:marLeft w:val="0"/>
          <w:marRight w:val="0"/>
          <w:marTop w:val="0"/>
          <w:marBottom w:val="0"/>
          <w:divBdr>
            <w:top w:val="none" w:sz="0" w:space="0" w:color="auto"/>
            <w:left w:val="none" w:sz="0" w:space="0" w:color="auto"/>
            <w:bottom w:val="none" w:sz="0" w:space="0" w:color="auto"/>
            <w:right w:val="none" w:sz="0" w:space="0" w:color="auto"/>
          </w:divBdr>
          <w:divsChild>
            <w:div w:id="510679871">
              <w:marLeft w:val="0"/>
              <w:marRight w:val="0"/>
              <w:marTop w:val="0"/>
              <w:marBottom w:val="0"/>
              <w:divBdr>
                <w:top w:val="none" w:sz="0" w:space="0" w:color="auto"/>
                <w:left w:val="none" w:sz="0" w:space="0" w:color="auto"/>
                <w:bottom w:val="none" w:sz="0" w:space="0" w:color="auto"/>
                <w:right w:val="none" w:sz="0" w:space="0" w:color="auto"/>
              </w:divBdr>
            </w:div>
            <w:div w:id="6277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000">
      <w:bodyDiv w:val="1"/>
      <w:marLeft w:val="0"/>
      <w:marRight w:val="0"/>
      <w:marTop w:val="0"/>
      <w:marBottom w:val="0"/>
      <w:divBdr>
        <w:top w:val="none" w:sz="0" w:space="0" w:color="auto"/>
        <w:left w:val="none" w:sz="0" w:space="0" w:color="auto"/>
        <w:bottom w:val="none" w:sz="0" w:space="0" w:color="auto"/>
        <w:right w:val="none" w:sz="0" w:space="0" w:color="auto"/>
      </w:divBdr>
      <w:divsChild>
        <w:div w:id="214699884">
          <w:marLeft w:val="0"/>
          <w:marRight w:val="0"/>
          <w:marTop w:val="0"/>
          <w:marBottom w:val="0"/>
          <w:divBdr>
            <w:top w:val="none" w:sz="0" w:space="0" w:color="auto"/>
            <w:left w:val="none" w:sz="0" w:space="0" w:color="auto"/>
            <w:bottom w:val="none" w:sz="0" w:space="0" w:color="auto"/>
            <w:right w:val="none" w:sz="0" w:space="0" w:color="auto"/>
          </w:divBdr>
        </w:div>
        <w:div w:id="409281107">
          <w:marLeft w:val="0"/>
          <w:marRight w:val="0"/>
          <w:marTop w:val="0"/>
          <w:marBottom w:val="0"/>
          <w:divBdr>
            <w:top w:val="none" w:sz="0" w:space="0" w:color="auto"/>
            <w:left w:val="none" w:sz="0" w:space="0" w:color="auto"/>
            <w:bottom w:val="none" w:sz="0" w:space="0" w:color="auto"/>
            <w:right w:val="none" w:sz="0" w:space="0" w:color="auto"/>
          </w:divBdr>
        </w:div>
        <w:div w:id="476461560">
          <w:marLeft w:val="0"/>
          <w:marRight w:val="0"/>
          <w:marTop w:val="0"/>
          <w:marBottom w:val="0"/>
          <w:divBdr>
            <w:top w:val="none" w:sz="0" w:space="0" w:color="auto"/>
            <w:left w:val="none" w:sz="0" w:space="0" w:color="auto"/>
            <w:bottom w:val="none" w:sz="0" w:space="0" w:color="auto"/>
            <w:right w:val="none" w:sz="0" w:space="0" w:color="auto"/>
          </w:divBdr>
        </w:div>
        <w:div w:id="586840800">
          <w:marLeft w:val="0"/>
          <w:marRight w:val="0"/>
          <w:marTop w:val="0"/>
          <w:marBottom w:val="0"/>
          <w:divBdr>
            <w:top w:val="none" w:sz="0" w:space="0" w:color="auto"/>
            <w:left w:val="none" w:sz="0" w:space="0" w:color="auto"/>
            <w:bottom w:val="none" w:sz="0" w:space="0" w:color="auto"/>
            <w:right w:val="none" w:sz="0" w:space="0" w:color="auto"/>
          </w:divBdr>
        </w:div>
        <w:div w:id="665790724">
          <w:marLeft w:val="0"/>
          <w:marRight w:val="0"/>
          <w:marTop w:val="0"/>
          <w:marBottom w:val="0"/>
          <w:divBdr>
            <w:top w:val="none" w:sz="0" w:space="0" w:color="auto"/>
            <w:left w:val="none" w:sz="0" w:space="0" w:color="auto"/>
            <w:bottom w:val="none" w:sz="0" w:space="0" w:color="auto"/>
            <w:right w:val="none" w:sz="0" w:space="0" w:color="auto"/>
          </w:divBdr>
        </w:div>
        <w:div w:id="688793520">
          <w:marLeft w:val="0"/>
          <w:marRight w:val="0"/>
          <w:marTop w:val="0"/>
          <w:marBottom w:val="0"/>
          <w:divBdr>
            <w:top w:val="none" w:sz="0" w:space="0" w:color="auto"/>
            <w:left w:val="none" w:sz="0" w:space="0" w:color="auto"/>
            <w:bottom w:val="none" w:sz="0" w:space="0" w:color="auto"/>
            <w:right w:val="none" w:sz="0" w:space="0" w:color="auto"/>
          </w:divBdr>
        </w:div>
        <w:div w:id="863398454">
          <w:marLeft w:val="0"/>
          <w:marRight w:val="0"/>
          <w:marTop w:val="0"/>
          <w:marBottom w:val="0"/>
          <w:divBdr>
            <w:top w:val="none" w:sz="0" w:space="0" w:color="auto"/>
            <w:left w:val="none" w:sz="0" w:space="0" w:color="auto"/>
            <w:bottom w:val="none" w:sz="0" w:space="0" w:color="auto"/>
            <w:right w:val="none" w:sz="0" w:space="0" w:color="auto"/>
          </w:divBdr>
        </w:div>
        <w:div w:id="877619432">
          <w:marLeft w:val="0"/>
          <w:marRight w:val="0"/>
          <w:marTop w:val="0"/>
          <w:marBottom w:val="0"/>
          <w:divBdr>
            <w:top w:val="none" w:sz="0" w:space="0" w:color="auto"/>
            <w:left w:val="none" w:sz="0" w:space="0" w:color="auto"/>
            <w:bottom w:val="none" w:sz="0" w:space="0" w:color="auto"/>
            <w:right w:val="none" w:sz="0" w:space="0" w:color="auto"/>
          </w:divBdr>
        </w:div>
        <w:div w:id="1647970155">
          <w:marLeft w:val="0"/>
          <w:marRight w:val="0"/>
          <w:marTop w:val="0"/>
          <w:marBottom w:val="0"/>
          <w:divBdr>
            <w:top w:val="none" w:sz="0" w:space="0" w:color="auto"/>
            <w:left w:val="none" w:sz="0" w:space="0" w:color="auto"/>
            <w:bottom w:val="none" w:sz="0" w:space="0" w:color="auto"/>
            <w:right w:val="none" w:sz="0" w:space="0" w:color="auto"/>
          </w:divBdr>
        </w:div>
        <w:div w:id="1833639905">
          <w:marLeft w:val="0"/>
          <w:marRight w:val="0"/>
          <w:marTop w:val="0"/>
          <w:marBottom w:val="0"/>
          <w:divBdr>
            <w:top w:val="none" w:sz="0" w:space="0" w:color="auto"/>
            <w:left w:val="none" w:sz="0" w:space="0" w:color="auto"/>
            <w:bottom w:val="none" w:sz="0" w:space="0" w:color="auto"/>
            <w:right w:val="none" w:sz="0" w:space="0" w:color="auto"/>
          </w:divBdr>
        </w:div>
        <w:div w:id="1835299171">
          <w:marLeft w:val="0"/>
          <w:marRight w:val="0"/>
          <w:marTop w:val="0"/>
          <w:marBottom w:val="0"/>
          <w:divBdr>
            <w:top w:val="none" w:sz="0" w:space="0" w:color="auto"/>
            <w:left w:val="none" w:sz="0" w:space="0" w:color="auto"/>
            <w:bottom w:val="none" w:sz="0" w:space="0" w:color="auto"/>
            <w:right w:val="none" w:sz="0" w:space="0" w:color="auto"/>
          </w:divBdr>
        </w:div>
        <w:div w:id="2098405209">
          <w:marLeft w:val="0"/>
          <w:marRight w:val="0"/>
          <w:marTop w:val="0"/>
          <w:marBottom w:val="0"/>
          <w:divBdr>
            <w:top w:val="none" w:sz="0" w:space="0" w:color="auto"/>
            <w:left w:val="none" w:sz="0" w:space="0" w:color="auto"/>
            <w:bottom w:val="none" w:sz="0" w:space="0" w:color="auto"/>
            <w:right w:val="none" w:sz="0" w:space="0" w:color="auto"/>
          </w:divBdr>
        </w:div>
      </w:divsChild>
    </w:div>
    <w:div w:id="1295910092">
      <w:bodyDiv w:val="1"/>
      <w:marLeft w:val="0"/>
      <w:marRight w:val="0"/>
      <w:marTop w:val="0"/>
      <w:marBottom w:val="0"/>
      <w:divBdr>
        <w:top w:val="none" w:sz="0" w:space="0" w:color="auto"/>
        <w:left w:val="none" w:sz="0" w:space="0" w:color="auto"/>
        <w:bottom w:val="none" w:sz="0" w:space="0" w:color="auto"/>
        <w:right w:val="none" w:sz="0" w:space="0" w:color="auto"/>
      </w:divBdr>
    </w:div>
    <w:div w:id="2039701749">
      <w:bodyDiv w:val="1"/>
      <w:marLeft w:val="0"/>
      <w:marRight w:val="0"/>
      <w:marTop w:val="0"/>
      <w:marBottom w:val="0"/>
      <w:divBdr>
        <w:top w:val="none" w:sz="0" w:space="0" w:color="auto"/>
        <w:left w:val="none" w:sz="0" w:space="0" w:color="auto"/>
        <w:bottom w:val="none" w:sz="0" w:space="0" w:color="auto"/>
        <w:right w:val="none" w:sz="0" w:space="0" w:color="auto"/>
      </w:divBdr>
      <w:divsChild>
        <w:div w:id="1488862729">
          <w:marLeft w:val="0"/>
          <w:marRight w:val="0"/>
          <w:marTop w:val="0"/>
          <w:marBottom w:val="0"/>
          <w:divBdr>
            <w:top w:val="none" w:sz="0" w:space="0" w:color="auto"/>
            <w:left w:val="none" w:sz="0" w:space="0" w:color="auto"/>
            <w:bottom w:val="none" w:sz="0" w:space="0" w:color="auto"/>
            <w:right w:val="none" w:sz="0" w:space="0" w:color="auto"/>
          </w:divBdr>
          <w:divsChild>
            <w:div w:id="201283155">
              <w:marLeft w:val="0"/>
              <w:marRight w:val="0"/>
              <w:marTop w:val="0"/>
              <w:marBottom w:val="0"/>
              <w:divBdr>
                <w:top w:val="none" w:sz="0" w:space="0" w:color="auto"/>
                <w:left w:val="none" w:sz="0" w:space="0" w:color="auto"/>
                <w:bottom w:val="none" w:sz="0" w:space="0" w:color="auto"/>
                <w:right w:val="none" w:sz="0" w:space="0" w:color="auto"/>
              </w:divBdr>
            </w:div>
            <w:div w:id="508258915">
              <w:marLeft w:val="0"/>
              <w:marRight w:val="0"/>
              <w:marTop w:val="0"/>
              <w:marBottom w:val="0"/>
              <w:divBdr>
                <w:top w:val="none" w:sz="0" w:space="0" w:color="auto"/>
                <w:left w:val="none" w:sz="0" w:space="0" w:color="auto"/>
                <w:bottom w:val="none" w:sz="0" w:space="0" w:color="auto"/>
                <w:right w:val="none" w:sz="0" w:space="0" w:color="auto"/>
              </w:divBdr>
            </w:div>
          </w:divsChild>
        </w:div>
        <w:div w:id="1817064029">
          <w:marLeft w:val="0"/>
          <w:marRight w:val="0"/>
          <w:marTop w:val="0"/>
          <w:marBottom w:val="0"/>
          <w:divBdr>
            <w:top w:val="none" w:sz="0" w:space="0" w:color="auto"/>
            <w:left w:val="none" w:sz="0" w:space="0" w:color="auto"/>
            <w:bottom w:val="none" w:sz="0" w:space="0" w:color="auto"/>
            <w:right w:val="none" w:sz="0" w:space="0" w:color="auto"/>
          </w:divBdr>
          <w:divsChild>
            <w:div w:id="156725279">
              <w:marLeft w:val="0"/>
              <w:marRight w:val="0"/>
              <w:marTop w:val="0"/>
              <w:marBottom w:val="0"/>
              <w:divBdr>
                <w:top w:val="none" w:sz="0" w:space="0" w:color="auto"/>
                <w:left w:val="none" w:sz="0" w:space="0" w:color="auto"/>
                <w:bottom w:val="none" w:sz="0" w:space="0" w:color="auto"/>
                <w:right w:val="none" w:sz="0" w:space="0" w:color="auto"/>
              </w:divBdr>
            </w:div>
            <w:div w:id="586352970">
              <w:marLeft w:val="0"/>
              <w:marRight w:val="0"/>
              <w:marTop w:val="0"/>
              <w:marBottom w:val="0"/>
              <w:divBdr>
                <w:top w:val="none" w:sz="0" w:space="0" w:color="auto"/>
                <w:left w:val="none" w:sz="0" w:space="0" w:color="auto"/>
                <w:bottom w:val="none" w:sz="0" w:space="0" w:color="auto"/>
                <w:right w:val="none" w:sz="0" w:space="0" w:color="auto"/>
              </w:divBdr>
            </w:div>
            <w:div w:id="634606368">
              <w:marLeft w:val="0"/>
              <w:marRight w:val="0"/>
              <w:marTop w:val="0"/>
              <w:marBottom w:val="0"/>
              <w:divBdr>
                <w:top w:val="none" w:sz="0" w:space="0" w:color="auto"/>
                <w:left w:val="none" w:sz="0" w:space="0" w:color="auto"/>
                <w:bottom w:val="none" w:sz="0" w:space="0" w:color="auto"/>
                <w:right w:val="none" w:sz="0" w:space="0" w:color="auto"/>
              </w:divBdr>
            </w:div>
            <w:div w:id="846285195">
              <w:marLeft w:val="0"/>
              <w:marRight w:val="0"/>
              <w:marTop w:val="0"/>
              <w:marBottom w:val="0"/>
              <w:divBdr>
                <w:top w:val="none" w:sz="0" w:space="0" w:color="auto"/>
                <w:left w:val="none" w:sz="0" w:space="0" w:color="auto"/>
                <w:bottom w:val="none" w:sz="0" w:space="0" w:color="auto"/>
                <w:right w:val="none" w:sz="0" w:space="0" w:color="auto"/>
              </w:divBdr>
            </w:div>
            <w:div w:id="958267842">
              <w:marLeft w:val="0"/>
              <w:marRight w:val="0"/>
              <w:marTop w:val="0"/>
              <w:marBottom w:val="0"/>
              <w:divBdr>
                <w:top w:val="none" w:sz="0" w:space="0" w:color="auto"/>
                <w:left w:val="none" w:sz="0" w:space="0" w:color="auto"/>
                <w:bottom w:val="none" w:sz="0" w:space="0" w:color="auto"/>
                <w:right w:val="none" w:sz="0" w:space="0" w:color="auto"/>
              </w:divBdr>
            </w:div>
            <w:div w:id="1011372500">
              <w:marLeft w:val="0"/>
              <w:marRight w:val="0"/>
              <w:marTop w:val="0"/>
              <w:marBottom w:val="0"/>
              <w:divBdr>
                <w:top w:val="none" w:sz="0" w:space="0" w:color="auto"/>
                <w:left w:val="none" w:sz="0" w:space="0" w:color="auto"/>
                <w:bottom w:val="none" w:sz="0" w:space="0" w:color="auto"/>
                <w:right w:val="none" w:sz="0" w:space="0" w:color="auto"/>
              </w:divBdr>
            </w:div>
            <w:div w:id="1249265290">
              <w:marLeft w:val="0"/>
              <w:marRight w:val="0"/>
              <w:marTop w:val="0"/>
              <w:marBottom w:val="0"/>
              <w:divBdr>
                <w:top w:val="none" w:sz="0" w:space="0" w:color="auto"/>
                <w:left w:val="none" w:sz="0" w:space="0" w:color="auto"/>
                <w:bottom w:val="none" w:sz="0" w:space="0" w:color="auto"/>
                <w:right w:val="none" w:sz="0" w:space="0" w:color="auto"/>
              </w:divBdr>
            </w:div>
            <w:div w:id="1274509970">
              <w:marLeft w:val="0"/>
              <w:marRight w:val="0"/>
              <w:marTop w:val="0"/>
              <w:marBottom w:val="0"/>
              <w:divBdr>
                <w:top w:val="none" w:sz="0" w:space="0" w:color="auto"/>
                <w:left w:val="none" w:sz="0" w:space="0" w:color="auto"/>
                <w:bottom w:val="none" w:sz="0" w:space="0" w:color="auto"/>
                <w:right w:val="none" w:sz="0" w:space="0" w:color="auto"/>
              </w:divBdr>
            </w:div>
            <w:div w:id="1291521002">
              <w:marLeft w:val="0"/>
              <w:marRight w:val="0"/>
              <w:marTop w:val="0"/>
              <w:marBottom w:val="0"/>
              <w:divBdr>
                <w:top w:val="none" w:sz="0" w:space="0" w:color="auto"/>
                <w:left w:val="none" w:sz="0" w:space="0" w:color="auto"/>
                <w:bottom w:val="none" w:sz="0" w:space="0" w:color="auto"/>
                <w:right w:val="none" w:sz="0" w:space="0" w:color="auto"/>
              </w:divBdr>
            </w:div>
            <w:div w:id="1864904121">
              <w:marLeft w:val="0"/>
              <w:marRight w:val="0"/>
              <w:marTop w:val="0"/>
              <w:marBottom w:val="0"/>
              <w:divBdr>
                <w:top w:val="none" w:sz="0" w:space="0" w:color="auto"/>
                <w:left w:val="none" w:sz="0" w:space="0" w:color="auto"/>
                <w:bottom w:val="none" w:sz="0" w:space="0" w:color="auto"/>
                <w:right w:val="none" w:sz="0" w:space="0" w:color="auto"/>
              </w:divBdr>
            </w:div>
            <w:div w:id="19159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F svart">
  <a:themeElements>
    <a:clrScheme name="Anpassat 1">
      <a:dk1>
        <a:srgbClr val="FFC975"/>
      </a:dk1>
      <a:lt1>
        <a:srgbClr val="FF99CC"/>
      </a:lt1>
      <a:dk2>
        <a:srgbClr val="342054"/>
      </a:dk2>
      <a:lt2>
        <a:srgbClr val="323F38"/>
      </a:lt2>
      <a:accent1>
        <a:srgbClr val="C00000"/>
      </a:accent1>
      <a:accent2>
        <a:srgbClr val="FF0000"/>
      </a:accent2>
      <a:accent3>
        <a:srgbClr val="FFC000"/>
      </a:accent3>
      <a:accent4>
        <a:srgbClr val="FFFF00"/>
      </a:accent4>
      <a:accent5>
        <a:srgbClr val="92D050"/>
      </a:accent5>
      <a:accent6>
        <a:srgbClr val="00B050"/>
      </a:accent6>
      <a:hlink>
        <a:srgbClr val="00B0F0"/>
      </a:hlink>
      <a:folHlink>
        <a:srgbClr val="0070C0"/>
      </a:folHlink>
    </a:clrScheme>
    <a:fontScheme name="Roboto">
      <a:majorFont>
        <a:latin typeface="Roboto-BoldItalic"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boto-MediumItalic"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F svart" id="{52D07117-67F0-B04E-839A-9352D45B14AD}" vid="{7FBF39F5-7362-2841-8337-3E4D6DF2E3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9172E228236498985A1DC68F2EDE2" ma:contentTypeVersion="19" ma:contentTypeDescription="Create a new document." ma:contentTypeScope="" ma:versionID="7363e6b8e1cd1b2e35cf4cfb89721e1e">
  <xsd:schema xmlns:xsd="http://www.w3.org/2001/XMLSchema" xmlns:xs="http://www.w3.org/2001/XMLSchema" xmlns:p="http://schemas.microsoft.com/office/2006/metadata/properties" xmlns:ns2="2ad7d85a-40b0-438d-a0e1-5f661dbb70d6" xmlns:ns3="53b27f7e-466d-4ccc-9437-69d6d03d8361" targetNamespace="http://schemas.microsoft.com/office/2006/metadata/properties" ma:root="true" ma:fieldsID="e6b3eae35bd99ba9f1487c4b87c3b2bd" ns2:_="" ns3:_="">
    <xsd:import namespace="2ad7d85a-40b0-438d-a0e1-5f661dbb70d6"/>
    <xsd:import namespace="53b27f7e-466d-4ccc-9437-69d6d03d83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d85a-40b0-438d-a0e1-5f661dbb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27f7e-466d-4ccc-9437-69d6d03d8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6ab388-8539-4aad-a648-981e117af461}" ma:internalName="TaxCatchAll" ma:showField="CatchAllData" ma:web="53b27f7e-466d-4ccc-9437-69d6d03d8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ad7d85a-40b0-438d-a0e1-5f661dbb70d6" xsi:nil="true"/>
    <SharedWithUsers xmlns="53b27f7e-466d-4ccc-9437-69d6d03d8361">
      <UserInfo>
        <DisplayName/>
        <AccountId xsi:nil="true"/>
        <AccountType/>
      </UserInfo>
    </SharedWithUsers>
    <lcf76f155ced4ddcb4097134ff3c332f xmlns="2ad7d85a-40b0-438d-a0e1-5f661dbb70d6">
      <Terms xmlns="http://schemas.microsoft.com/office/infopath/2007/PartnerControls"/>
    </lcf76f155ced4ddcb4097134ff3c332f>
    <TaxCatchAll xmlns="53b27f7e-466d-4ccc-9437-69d6d03d83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2C01-1E50-4F5E-9822-EA2E16455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7d85a-40b0-438d-a0e1-5f661dbb70d6"/>
    <ds:schemaRef ds:uri="53b27f7e-466d-4ccc-9437-69d6d03d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124ED-93D5-4E7E-9B6D-6CDEBC00E50F}">
  <ds:schemaRefs>
    <ds:schemaRef ds:uri="http://schemas.microsoft.com/office/2006/metadata/properties"/>
    <ds:schemaRef ds:uri="http://schemas.microsoft.com/office/infopath/2007/PartnerControls"/>
    <ds:schemaRef ds:uri="2ad7d85a-40b0-438d-a0e1-5f661dbb70d6"/>
    <ds:schemaRef ds:uri="53b27f7e-466d-4ccc-9437-69d6d03d8361"/>
  </ds:schemaRefs>
</ds:datastoreItem>
</file>

<file path=customXml/itemProps3.xml><?xml version="1.0" encoding="utf-8"?>
<ds:datastoreItem xmlns:ds="http://schemas.openxmlformats.org/officeDocument/2006/customXml" ds:itemID="{FEA1C8AD-9452-44F6-B879-E4D1BD4F0D3B}">
  <ds:schemaRefs>
    <ds:schemaRef ds:uri="http://schemas.openxmlformats.org/officeDocument/2006/bibliography"/>
  </ds:schemaRefs>
</ds:datastoreItem>
</file>

<file path=customXml/itemProps4.xml><?xml version="1.0" encoding="utf-8"?>
<ds:datastoreItem xmlns:ds="http://schemas.openxmlformats.org/officeDocument/2006/customXml" ds:itemID="{58E7348E-767F-45FD-A300-D676E0184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3396</Words>
  <Characters>18001</Characters>
  <Application>Microsoft Office Word</Application>
  <DocSecurity>0</DocSecurity>
  <Lines>150</Lines>
  <Paragraphs>42</Paragraphs>
  <ScaleCrop>false</ScaleCrop>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Greiff</dc:creator>
  <cp:keywords/>
  <dc:description/>
  <cp:lastModifiedBy>Jennifer Stenfelt</cp:lastModifiedBy>
  <cp:revision>200</cp:revision>
  <cp:lastPrinted>2010-10-12T21:20:00Z</cp:lastPrinted>
  <dcterms:created xsi:type="dcterms:W3CDTF">2025-04-04T09:06:00Z</dcterms:created>
  <dcterms:modified xsi:type="dcterms:W3CDTF">2025-09-02T10:43:00Z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0x0101008EE9172E228236498985A1DC68F2EDE2</vt:lpwstr>
  </property>
  <property fmtid="{D5CDD505-2E9C-101B-9397-08002B2CF9AE}" pid="3" name="MediaServiceImageTags">
    <vt:lpwstr/>
  </property>
</Properties>
</file>